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1B73A168" w:rsidP="10EAC121" w:rsidRDefault="1B73A168" w14:paraId="628F6395">
      <w:pPr>
        <w:jc w:val="center"/>
        <w:rPr>
          <w:b w:val="1"/>
          <w:bCs w:val="1"/>
          <w:u w:val="single"/>
        </w:rPr>
      </w:pPr>
      <w:r w:rsidRPr="10EAC121" w:rsidR="1B73A168">
        <w:rPr>
          <w:b w:val="1"/>
          <w:bCs w:val="1"/>
          <w:u w:val="single"/>
        </w:rPr>
        <w:t>DT – Assessment – UKS2 Year A</w:t>
      </w:r>
    </w:p>
    <w:p w:rsidR="10EAC121" w:rsidP="10EAC121" w:rsidRDefault="10EAC121" w14:paraId="505139CA">
      <w:pPr>
        <w:rPr>
          <w:b w:val="1"/>
          <w:bCs w:val="1"/>
          <w:u w:val="single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605"/>
        <w:gridCol w:w="4889"/>
        <w:gridCol w:w="2951"/>
        <w:gridCol w:w="1547"/>
        <w:gridCol w:w="1563"/>
        <w:gridCol w:w="1628"/>
        <w:gridCol w:w="1205"/>
      </w:tblGrid>
      <w:tr w:rsidR="10EAC121" w:rsidTr="31BAD04A" w14:paraId="79D4E7B9">
        <w:trPr>
          <w:trHeight w:val="300"/>
        </w:trPr>
        <w:tc>
          <w:tcPr>
            <w:tcW w:w="1605" w:type="dxa"/>
            <w:tcMar/>
          </w:tcPr>
          <w:p w:rsidR="10EAC121" w:rsidP="10EAC121" w:rsidRDefault="10EAC121" w14:paraId="68C1EACC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>Unit</w:t>
            </w:r>
          </w:p>
        </w:tc>
        <w:tc>
          <w:tcPr>
            <w:tcW w:w="4889" w:type="dxa"/>
            <w:tcMar/>
          </w:tcPr>
          <w:p w:rsidR="10EAC121" w:rsidP="31BAD04A" w:rsidRDefault="10EAC121" w14:paraId="22DD441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31BAD04A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Key Learning</w:t>
            </w:r>
          </w:p>
          <w:p w:rsidR="10EAC121" w:rsidP="31BAD04A" w:rsidRDefault="10EAC121" w14:paraId="7E7BC70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951" w:type="dxa"/>
            <w:tcMar/>
          </w:tcPr>
          <w:p w:rsidR="10EAC121" w:rsidP="10EAC121" w:rsidRDefault="10EAC121" w14:paraId="5DAA5CB7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>Teacher Comments</w:t>
            </w:r>
          </w:p>
        </w:tc>
        <w:tc>
          <w:tcPr>
            <w:tcW w:w="1547" w:type="dxa"/>
            <w:tcMar/>
          </w:tcPr>
          <w:p w:rsidR="10EAC121" w:rsidP="10EAC121" w:rsidRDefault="10EAC121" w14:paraId="6B73381C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  <w:tcMar/>
          </w:tcPr>
          <w:p w:rsidR="10EAC121" w:rsidP="10EAC121" w:rsidRDefault="10EAC121" w14:paraId="660F6A49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>Pupils working just below – next steps</w:t>
            </w:r>
          </w:p>
        </w:tc>
        <w:tc>
          <w:tcPr>
            <w:tcW w:w="1628" w:type="dxa"/>
            <w:tcMar/>
          </w:tcPr>
          <w:p w:rsidR="10EAC121" w:rsidP="10EAC121" w:rsidRDefault="10EAC121" w14:paraId="304CB61D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b w:val="1"/>
                <w:bCs w:val="1"/>
                <w:u w:val="single"/>
              </w:rPr>
              <w:t>Pupils working below – next steps</w:t>
            </w:r>
          </w:p>
        </w:tc>
        <w:tc>
          <w:tcPr>
            <w:tcW w:w="1205" w:type="dxa"/>
            <w:tcMar/>
          </w:tcPr>
          <w:p w:rsidR="10EAC121" w:rsidP="10EAC121" w:rsidRDefault="10EAC121" w14:paraId="39419288">
            <w:pPr>
              <w:jc w:val="center"/>
              <w:rPr>
                <w:b w:val="1"/>
                <w:bCs w:val="1"/>
                <w:u w:val="single"/>
              </w:rPr>
            </w:pPr>
            <w:r w:rsidRPr="10EAC121" w:rsidR="10EAC121">
              <w:rPr>
                <w:rFonts w:ascii="Segoe UI" w:hAnsi="Segoe UI" w:cs="Segoe UI"/>
                <w:b w:val="1"/>
                <w:bCs w:val="1"/>
                <w:sz w:val="18"/>
                <w:szCs w:val="18"/>
                <w:u w:val="single"/>
              </w:rPr>
              <w:t>% on track or above</w:t>
            </w:r>
          </w:p>
        </w:tc>
      </w:tr>
      <w:tr w:rsidR="10EAC121" w:rsidTr="31BAD04A" w14:paraId="7209651C">
        <w:trPr>
          <w:trHeight w:val="300"/>
        </w:trPr>
        <w:tc>
          <w:tcPr>
            <w:tcW w:w="1605" w:type="dxa"/>
            <w:vMerge w:val="restart"/>
            <w:tcMar/>
          </w:tcPr>
          <w:p w:rsidR="10EAC121" w:rsidP="3BE08AD0" w:rsidRDefault="10EAC121" w14:paraId="517A0ACD" w14:textId="49AE23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BE08AD0" w:rsidR="353A6754">
              <w:rPr>
                <w:b w:val="1"/>
                <w:bCs w:val="1"/>
                <w:u w:val="single"/>
              </w:rPr>
              <w:t>Textiles</w:t>
            </w:r>
          </w:p>
        </w:tc>
        <w:tc>
          <w:tcPr>
            <w:tcW w:w="4889" w:type="dxa"/>
            <w:tcMar/>
          </w:tcPr>
          <w:p w:rsidR="10EAC121" w:rsidP="31BAD04A" w:rsidRDefault="10EAC121" w14:paraId="1E32F48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u w:val="single"/>
              </w:rPr>
            </w:pPr>
            <w:r w:rsidRPr="31BAD04A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u w:val="single"/>
              </w:rPr>
              <w:t>Substantive – Declarative Knowledge – Know what</w:t>
            </w:r>
          </w:p>
          <w:p w:rsidR="33FB36E4" w:rsidP="31BAD04A" w:rsidRDefault="33FB36E4" w14:paraId="3450B18E" w14:textId="433F68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31BAD04A" w:rsidR="33FB36E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Textiles</w:t>
            </w:r>
          </w:p>
          <w:p w:rsidR="10EAC121" w:rsidP="31BAD04A" w:rsidRDefault="10EAC121" w14:paraId="5D7808D0" w14:textId="64242BC8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4A819F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the correct vocabulary </w:t>
            </w:r>
            <w:r w:rsidRPr="31BAD04A" w:rsidR="4A819F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appropriate to</w:t>
            </w:r>
            <w:r w:rsidRPr="31BAD04A" w:rsidR="4A819F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the project. </w:t>
            </w:r>
          </w:p>
          <w:p w:rsidR="10EAC121" w:rsidP="31BAD04A" w:rsidRDefault="10EAC121" w14:paraId="75C61D4B" w14:textId="2969A408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4A819F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Create 3D products using patterns pieces and seam allowance. </w:t>
            </w:r>
          </w:p>
          <w:p w:rsidR="10EAC121" w:rsidP="31BAD04A" w:rsidRDefault="10EAC121" w14:paraId="7ED8AB53" w14:textId="4386D0DC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4A819F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Decorate textiles appropriately (often before joining components). </w:t>
            </w:r>
          </w:p>
          <w:p w:rsidR="10EAC121" w:rsidP="31BAD04A" w:rsidRDefault="10EAC121" w14:paraId="0DAB8A4D" w14:textId="60C1D6FA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4A819F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Using different techniques to help complete products such as pinning and tacking. </w:t>
            </w:r>
          </w:p>
          <w:p w:rsidR="10EAC121" w:rsidP="31BAD04A" w:rsidRDefault="10EAC121" w14:paraId="2F279AF6" w14:textId="6B4B2D89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4A819F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Join fabrics using a range of stitches and other techniques. </w:t>
            </w:r>
          </w:p>
          <w:p w:rsidR="10EAC121" w:rsidP="31BAD04A" w:rsidRDefault="10EAC121" w14:paraId="2EB77F03" w14:textId="14AAE4D1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4A819F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Combine fabrics to create more useful properties. </w:t>
            </w:r>
          </w:p>
          <w:p w:rsidR="10EAC121" w:rsidP="31BAD04A" w:rsidRDefault="10EAC121" w14:paraId="6DDC4EC5" w14:textId="70E9D100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4A819F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Understand the importance of fastenings. </w:t>
            </w:r>
          </w:p>
          <w:p w:rsidR="10EAC121" w:rsidP="31BAD04A" w:rsidRDefault="10EAC121" w14:paraId="3BF35DE0" w14:textId="3B3356C7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4A819F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fastenings such as zips, </w:t>
            </w:r>
            <w:r w:rsidRPr="31BAD04A" w:rsidR="4A819F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buttons</w:t>
            </w:r>
            <w:r w:rsidRPr="31BAD04A" w:rsidR="4A819F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or Velcro.</w:t>
            </w:r>
          </w:p>
          <w:p w:rsidR="10EAC121" w:rsidP="31BAD04A" w:rsidRDefault="10EAC121" w14:paraId="2689CBC2" w14:textId="57301A94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4A819F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Understand pattern layout.</w:t>
            </w:r>
          </w:p>
        </w:tc>
        <w:tc>
          <w:tcPr>
            <w:tcW w:w="2951" w:type="dxa"/>
            <w:tcMar/>
          </w:tcPr>
          <w:p w:rsidR="10EAC121" w:rsidP="10EAC121" w:rsidRDefault="10EAC121" w14:paraId="056954C5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10EAC121" w:rsidP="10EAC121" w:rsidRDefault="10EAC121" w14:paraId="5012C86A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0EAC121" w:rsidRDefault="10EAC121" w14:paraId="66978C68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0EAC121" w:rsidRDefault="10EAC121" w14:paraId="5A200530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0EAC121" w:rsidRDefault="10EAC121" w14:paraId="17C248DB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  <w:tr w:rsidR="10EAC121" w:rsidTr="31BAD04A" w14:paraId="6A09C858">
        <w:trPr>
          <w:trHeight w:val="300"/>
        </w:trPr>
        <w:tc>
          <w:tcPr>
            <w:tcW w:w="1605" w:type="dxa"/>
            <w:vMerge/>
            <w:tcMar/>
          </w:tcPr>
          <w:p w14:paraId="30557EE8"/>
        </w:tc>
        <w:tc>
          <w:tcPr>
            <w:tcW w:w="4889" w:type="dxa"/>
            <w:tcMar/>
          </w:tcPr>
          <w:p w:rsidR="10EAC121" w:rsidP="31BAD04A" w:rsidRDefault="10EAC121" w14:paraId="4263DA5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31BAD04A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Substantive – Procedural Knowledge (Know how)</w:t>
            </w:r>
          </w:p>
          <w:p w:rsidR="10EAC121" w:rsidP="31BAD04A" w:rsidRDefault="10EAC121" w14:paraId="591E9B7E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31BAD04A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Investigate</w:t>
            </w:r>
          </w:p>
          <w:p w:rsidR="038E8988" w:rsidP="31BAD04A" w:rsidRDefault="038E8988" w14:paraId="55E84D58" w14:textId="179CE60C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038E898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Understand how key people have influenced design in a variety of contexts. </w:t>
            </w:r>
          </w:p>
          <w:p w:rsidR="038E8988" w:rsidP="31BAD04A" w:rsidRDefault="038E8988" w14:paraId="2D982418" w14:textId="2F33A86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038E898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Consider user and purpose</w:t>
            </w:r>
          </w:p>
          <w:p w:rsidR="10EAC121" w:rsidP="31BAD04A" w:rsidRDefault="10EAC121" w14:paraId="474A467D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31BAD04A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Design</w:t>
            </w:r>
          </w:p>
          <w:p w:rsidR="316F0541" w:rsidP="31BAD04A" w:rsidRDefault="316F0541" w14:paraId="7BB442DA" w14:textId="4B535313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316F054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Sketch and model alternative ideas </w:t>
            </w:r>
          </w:p>
          <w:p w:rsidR="316F0541" w:rsidP="31BAD04A" w:rsidRDefault="316F0541" w14:paraId="6B6E91A1" w14:textId="7E4272DF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316F054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Decide which design idea to develop. </w:t>
            </w:r>
          </w:p>
          <w:p w:rsidR="316F0541" w:rsidP="31BAD04A" w:rsidRDefault="316F0541" w14:paraId="339AD36C" w14:textId="5DD97E16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316F054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Understand why designers use CAD. </w:t>
            </w:r>
          </w:p>
          <w:p w:rsidR="316F0541" w:rsidP="31BAD04A" w:rsidRDefault="316F0541" w14:paraId="7B6E4E9E" w14:textId="783DF4D8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316F054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Plan the sequence of work.</w:t>
            </w:r>
          </w:p>
          <w:p w:rsidR="10EAC121" w:rsidP="31BAD04A" w:rsidRDefault="10EAC121" w14:paraId="2142AD1F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31BAD04A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Make</w:t>
            </w:r>
          </w:p>
          <w:p w:rsidR="6089BB2C" w:rsidP="31BAD04A" w:rsidRDefault="6089BB2C" w14:paraId="08EEC2FE" w14:textId="1561CC8F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6089BB2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Cut accurately and safely e.g. to a marked line </w:t>
            </w:r>
          </w:p>
          <w:p w:rsidR="6089BB2C" w:rsidP="31BAD04A" w:rsidRDefault="6089BB2C" w14:paraId="3042E512" w14:textId="6AA1A4BB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6089BB2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Select from and use a wide range of materials </w:t>
            </w:r>
          </w:p>
          <w:p w:rsidR="6089BB2C" w:rsidP="31BAD04A" w:rsidRDefault="6089BB2C" w14:paraId="133B0454" w14:textId="433C2A69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6089BB2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Make prototypes. </w:t>
            </w:r>
          </w:p>
          <w:p w:rsidR="6089BB2C" w:rsidP="31BAD04A" w:rsidRDefault="6089BB2C" w14:paraId="309F3625" w14:textId="766D724E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6089BB2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Use researched information to inform decisions</w:t>
            </w:r>
          </w:p>
          <w:p w:rsidR="6089BB2C" w:rsidP="31BAD04A" w:rsidRDefault="6089BB2C" w14:paraId="11F997D3" w14:textId="304E0D94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6089BB2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</w:t>
            </w:r>
            <w:r w:rsidRPr="31BAD04A" w:rsidR="6089BB2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appropriate finishing</w:t>
            </w:r>
            <w:r w:rsidRPr="31BAD04A" w:rsidR="6089BB2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techniques for the project.</w:t>
            </w:r>
          </w:p>
          <w:p w:rsidR="10EAC121" w:rsidP="31BAD04A" w:rsidRDefault="10EAC121" w14:paraId="0AD72124" w14:textId="15C04EB9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31BAD04A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Evaluate</w:t>
            </w:r>
          </w:p>
          <w:p w:rsidR="10EAC121" w:rsidP="31BAD04A" w:rsidRDefault="10EAC121" w14:paraId="41F756E7" w14:textId="31A4DC59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29B404E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Consider and explain how the finished product could be improved related to design criteria. </w:t>
            </w:r>
          </w:p>
          <w:p w:rsidR="10EAC121" w:rsidP="31BAD04A" w:rsidRDefault="10EAC121" w14:paraId="393B0CA5" w14:textId="710ECAB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29B404E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Identify</w:t>
            </w:r>
            <w:r w:rsidRPr="31BAD04A" w:rsidR="29B404E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the strengths and weaknesses of their design ideas.</w:t>
            </w:r>
          </w:p>
        </w:tc>
        <w:tc>
          <w:tcPr>
            <w:tcW w:w="2951" w:type="dxa"/>
            <w:tcMar/>
          </w:tcPr>
          <w:p w:rsidR="10EAC121" w:rsidP="10EAC121" w:rsidRDefault="10EAC121" w14:paraId="123A5F41">
            <w:pPr>
              <w:rPr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10EAC121" w:rsidP="10EAC121" w:rsidRDefault="10EAC121" w14:paraId="429477A2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0EAC121" w:rsidRDefault="10EAC121" w14:paraId="39A7A371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0EAC121" w:rsidRDefault="10EAC121" w14:paraId="23D192C0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0EAC121" w:rsidRDefault="10EAC121" w14:paraId="3F5459BD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  <w:tr w:rsidR="10EAC121" w:rsidTr="31BAD04A" w14:paraId="378A5458">
        <w:trPr>
          <w:trHeight w:val="300"/>
        </w:trPr>
        <w:tc>
          <w:tcPr>
            <w:tcW w:w="1605" w:type="dxa"/>
            <w:vMerge/>
            <w:tcMar/>
          </w:tcPr>
          <w:p w14:paraId="39A5C8C1"/>
        </w:tc>
        <w:tc>
          <w:tcPr>
            <w:tcW w:w="4889" w:type="dxa"/>
            <w:tcMar/>
          </w:tcPr>
          <w:p w:rsidR="10EAC121" w:rsidP="31BAD04A" w:rsidRDefault="10EAC121" w14:paraId="10AF1825" w14:textId="214E5CC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31BAD04A" w:rsidR="10EAC1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Disciplinary Knowledge (Think like)</w:t>
            </w:r>
          </w:p>
          <w:p w:rsidR="57D03183" w:rsidP="31BAD04A" w:rsidRDefault="57D03183" w14:paraId="33159472" w14:textId="0EDD33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31BAD04A" w:rsidR="57D0318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Textiles</w:t>
            </w:r>
          </w:p>
          <w:p w:rsidR="10EAC121" w:rsidP="31BAD04A" w:rsidRDefault="10EAC121" w14:paraId="3339C202" w14:textId="2F0D983E">
            <w:pPr>
              <w:suppressLineNumbers w:val="0"/>
              <w:bidi w:val="0"/>
              <w:spacing w:before="0" w:beforeAutospacing="off" w:after="160" w:afterAutospacing="off" w:line="257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682FD07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Join materials using </w:t>
            </w:r>
            <w:r w:rsidRPr="31BAD04A" w:rsidR="682FD07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appropriate methods</w:t>
            </w:r>
            <w:r w:rsidRPr="31BAD04A" w:rsidR="682FD07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. </w:t>
            </w:r>
          </w:p>
          <w:p w:rsidR="10EAC121" w:rsidP="31BAD04A" w:rsidRDefault="10EAC121" w14:paraId="35F0A423" w14:textId="588C7CBD">
            <w:pPr>
              <w:suppressLineNumbers w:val="0"/>
              <w:bidi w:val="0"/>
              <w:spacing w:before="0" w:beforeAutospacing="off" w:after="160" w:afterAutospacing="off" w:line="257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682FD07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Create 3D textile products using pattern pieces.</w:t>
            </w:r>
          </w:p>
          <w:p w:rsidR="10EAC121" w:rsidP="31BAD04A" w:rsidRDefault="10EAC121" w14:paraId="2A622CD6" w14:textId="7CDAAC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1BAD04A" w:rsidR="682FD07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Understand how to use a range of fastenings in textile projects.</w:t>
            </w:r>
          </w:p>
        </w:tc>
        <w:tc>
          <w:tcPr>
            <w:tcW w:w="2951" w:type="dxa"/>
            <w:tcMar/>
          </w:tcPr>
          <w:p w:rsidR="10EAC121" w:rsidP="10EAC121" w:rsidRDefault="10EAC121" w14:paraId="19C62B67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10EAC121" w:rsidP="10EAC121" w:rsidRDefault="10EAC121" w14:paraId="3A3560F4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0EAC121" w:rsidRDefault="10EAC121" w14:paraId="1C517596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0EAC121" w:rsidRDefault="10EAC121" w14:paraId="5B35DA3D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0EAC121" w:rsidRDefault="10EAC121" w14:paraId="48BEC294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  <w:tr w:rsidR="10EAC121" w:rsidTr="31BAD04A" w14:paraId="3B2352FC">
        <w:trPr>
          <w:trHeight w:val="300"/>
        </w:trPr>
        <w:tc>
          <w:tcPr>
            <w:tcW w:w="1605" w:type="dxa"/>
            <w:vMerge/>
            <w:tcMar/>
          </w:tcPr>
          <w:p w14:paraId="0449E18B"/>
        </w:tc>
        <w:tc>
          <w:tcPr>
            <w:tcW w:w="4889" w:type="dxa"/>
            <w:tcMar/>
          </w:tcPr>
          <w:p w:rsidR="10EAC121" w:rsidP="10EAC121" w:rsidRDefault="10EAC121" w14:paraId="540A89BE" w14:textId="4C6B062E">
            <w:pPr>
              <w:rPr>
                <w:rFonts w:cs="Calibri" w:cstheme="minorAscii"/>
                <w:b w:val="1"/>
                <w:bCs w:val="1"/>
                <w:u w:val="single"/>
              </w:rPr>
            </w:pPr>
            <w:r w:rsidRPr="3BE08AD0" w:rsidR="10EAC121">
              <w:rPr>
                <w:rFonts w:cs="Calibri" w:cstheme="minorAscii"/>
                <w:b w:val="1"/>
                <w:bCs w:val="1"/>
                <w:u w:val="single"/>
              </w:rPr>
              <w:t>Essential vocabulary</w:t>
            </w:r>
            <w:r w:rsidRPr="3BE08AD0" w:rsidR="10EAC121">
              <w:rPr>
                <w:rFonts w:cs="Calibri" w:cstheme="minorAscii"/>
                <w:b w:val="1"/>
                <w:bCs w:val="1"/>
              </w:rPr>
              <w:t xml:space="preserve"> – </w:t>
            </w:r>
            <w:r w:rsidRPr="3BE08AD0" w:rsidR="392A78C4">
              <w:rPr>
                <w:rFonts w:cs="Calibri" w:cstheme="minorAscii"/>
                <w:b w:val="1"/>
                <w:bCs w:val="1"/>
              </w:rPr>
              <w:t>back stitch, pattern piece, tack</w:t>
            </w:r>
          </w:p>
        </w:tc>
        <w:tc>
          <w:tcPr>
            <w:tcW w:w="2951" w:type="dxa"/>
            <w:tcMar/>
          </w:tcPr>
          <w:p w:rsidR="10EAC121" w:rsidP="10EAC121" w:rsidRDefault="10EAC121" w14:paraId="6942B252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10EAC121" w:rsidP="10EAC121" w:rsidRDefault="10EAC121" w14:paraId="50E85A3C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10EAC121" w:rsidP="10EAC121" w:rsidRDefault="10EAC121" w14:paraId="72EE3C6A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10EAC121" w:rsidP="10EAC121" w:rsidRDefault="10EAC121" w14:paraId="5EB3A96C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10EAC121" w:rsidP="10EAC121" w:rsidRDefault="10EAC121" w14:paraId="613F0099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</w:tbl>
    <w:p w:rsidR="10EAC121" w:rsidP="10EAC121" w:rsidRDefault="10EAC121" w14:paraId="41F81C28">
      <w:pPr>
        <w:rPr>
          <w:b w:val="1"/>
          <w:bCs w:val="1"/>
          <w:u w:val="single"/>
        </w:rPr>
      </w:pPr>
    </w:p>
    <w:p w:rsidR="10EAC121" w:rsidP="10EAC121" w:rsidRDefault="10EAC121" w14:paraId="0F79EF69" w14:textId="6160FF34">
      <w:pPr>
        <w:pStyle w:val="Normal"/>
        <w:rPr>
          <w:b w:val="1"/>
          <w:bCs w:val="1"/>
          <w:u w:val="single"/>
        </w:rPr>
        <w:sectPr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10EAC121" w:rsidP="10EAC121" w:rsidRDefault="10EAC121" w14:paraId="70FB4266" w14:textId="1FCC31F2">
      <w:pPr>
        <w:pStyle w:val="Normal"/>
        <w:rPr>
          <w:b w:val="1"/>
          <w:bCs w:val="1"/>
          <w:u w:val="single"/>
        </w:rPr>
        <w:sectPr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10EAC121" w:rsidP="10EAC121" w:rsidRDefault="10EAC121" w14:paraId="3BB79310" w14:textId="532E3687">
      <w:pPr>
        <w:pStyle w:val="Normal"/>
        <w:rPr>
          <w:b w:val="1"/>
          <w:bCs w:val="1"/>
          <w:u w:val="single"/>
        </w:rPr>
      </w:pPr>
    </w:p>
    <w:sectPr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14:paraId="0AD9C6F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4B1F511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A26FFFC" wp14:textId="25C35355">
    <w:pPr>
      <w:pStyle w:val="Footer"/>
      <w:jc w:val="center"/>
      <w:rPr>
        <w:sz w:val="18"/>
        <w:szCs w:val="18"/>
      </w:rPr>
    </w:pPr>
    <w:r w:rsidRPr="10EAC121" w:rsidR="10EAC121">
      <w:rPr>
        <w:sz w:val="18"/>
        <w:szCs w:val="18"/>
      </w:rPr>
      <w:t>DT</w:t>
    </w:r>
    <w:r w:rsidRPr="10EAC121" w:rsidR="10EAC121">
      <w:rPr>
        <w:sz w:val="18"/>
        <w:szCs w:val="18"/>
      </w:rPr>
      <w:t xml:space="preserve"> Assessment </w:t>
    </w:r>
    <w:r w:rsidRPr="10EAC121" w:rsidR="10EAC121">
      <w:rPr>
        <w:sz w:val="18"/>
        <w:szCs w:val="18"/>
      </w:rPr>
      <w:t>U</w:t>
    </w:r>
    <w:r w:rsidRPr="10EAC121" w:rsidR="10EAC121">
      <w:rPr>
        <w:sz w:val="18"/>
        <w:szCs w:val="18"/>
      </w:rPr>
      <w:t>KS</w:t>
    </w:r>
    <w:r w:rsidRPr="10EAC121" w:rsidR="10EAC121">
      <w:rPr>
        <w:sz w:val="18"/>
        <w:szCs w:val="18"/>
      </w:rPr>
      <w:t>2</w:t>
    </w:r>
    <w:r w:rsidRPr="10EAC121" w:rsidR="10EAC121">
      <w:rPr>
        <w:sz w:val="18"/>
        <w:szCs w:val="18"/>
      </w:rPr>
      <w:t xml:space="preserve"> Year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165EB14C" wp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LKS2 Year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CABFF2D" wp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UKS2 Year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14:paraId="65F9C3D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5023141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14:paraId="28E6AEFB" wp14:textId="77777777">
    <w:pPr>
      <w:pStyle w:val="Head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2F242E41" wp14:editId="7777777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60288" behindDoc="1" locked="0" layoutInCell="1" allowOverlap="1" wp14:anchorId="133A3B03" wp14:editId="7777777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14:paraId="16DEB4A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0A20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0D66F4"/>
    <w:multiLevelType w:val="hybridMultilevel"/>
    <w:tmpl w:val="84AC5DFE"/>
    <w:lvl w:ilvl="0" w:tplc="54C6C15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" w15:restartNumberingAfterBreak="0">
    <w:nsid w:val="040B4E08"/>
    <w:multiLevelType w:val="hybridMultilevel"/>
    <w:tmpl w:val="7B16571E"/>
    <w:lvl w:ilvl="0" w:tplc="DDA0DF8A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FB5F1D"/>
    <w:multiLevelType w:val="hybridMultilevel"/>
    <w:tmpl w:val="034A72AC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0F5A06"/>
    <w:multiLevelType w:val="hybridMultilevel"/>
    <w:tmpl w:val="836AF788"/>
    <w:lvl w:ilvl="0" w:tplc="89CE1AD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1C62C5"/>
    <w:multiLevelType w:val="hybridMultilevel"/>
    <w:tmpl w:val="643E1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260A2F"/>
    <w:multiLevelType w:val="hybridMultilevel"/>
    <w:tmpl w:val="E08C18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3487765"/>
    <w:multiLevelType w:val="hybridMultilevel"/>
    <w:tmpl w:val="0C80D168"/>
    <w:lvl w:ilvl="0" w:tplc="80A252F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05576A"/>
    <w:multiLevelType w:val="hybridMultilevel"/>
    <w:tmpl w:val="2A60EA5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9D6495"/>
    <w:multiLevelType w:val="hybridMultilevel"/>
    <w:tmpl w:val="49EAEF10"/>
    <w:lvl w:ilvl="0" w:tplc="B87AB2C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CFF1B81"/>
    <w:multiLevelType w:val="hybridMultilevel"/>
    <w:tmpl w:val="9E68A3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E832CC4"/>
    <w:multiLevelType w:val="hybridMultilevel"/>
    <w:tmpl w:val="0D141C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1416258"/>
    <w:multiLevelType w:val="hybridMultilevel"/>
    <w:tmpl w:val="498AAB92"/>
    <w:lvl w:ilvl="0" w:tplc="9E7459FA">
      <w:start w:val="1"/>
      <w:numFmt w:val="bullet"/>
      <w:lvlText w:val="-"/>
      <w:lvlJc w:val="left"/>
      <w:pPr>
        <w:ind w:left="227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D1794E"/>
    <w:multiLevelType w:val="hybridMultilevel"/>
    <w:tmpl w:val="7C125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3E6A90"/>
    <w:multiLevelType w:val="hybridMultilevel"/>
    <w:tmpl w:val="73CCD392"/>
    <w:lvl w:ilvl="0" w:tplc="8BF6DEE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5" w15:restartNumberingAfterBreak="0">
    <w:nsid w:val="2F493562"/>
    <w:multiLevelType w:val="hybridMultilevel"/>
    <w:tmpl w:val="77768C4E"/>
    <w:lvl w:ilvl="0" w:tplc="8A5A1664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31B43AD"/>
    <w:multiLevelType w:val="hybridMultilevel"/>
    <w:tmpl w:val="6254ACCA"/>
    <w:lvl w:ilvl="0" w:tplc="0E28693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5F413E9"/>
    <w:multiLevelType w:val="hybridMultilevel"/>
    <w:tmpl w:val="B5203682"/>
    <w:lvl w:ilvl="0" w:tplc="5D88859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8" w15:restartNumberingAfterBreak="0">
    <w:nsid w:val="378233AB"/>
    <w:multiLevelType w:val="hybridMultilevel"/>
    <w:tmpl w:val="E662EF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7A03CA"/>
    <w:multiLevelType w:val="hybridMultilevel"/>
    <w:tmpl w:val="4E2EBA30"/>
    <w:lvl w:ilvl="0" w:tplc="7B142D0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B735B3"/>
    <w:multiLevelType w:val="hybridMultilevel"/>
    <w:tmpl w:val="B0264B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2665020"/>
    <w:multiLevelType w:val="hybridMultilevel"/>
    <w:tmpl w:val="1E6C6D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4B445F3"/>
    <w:multiLevelType w:val="hybridMultilevel"/>
    <w:tmpl w:val="A20C1620"/>
    <w:lvl w:ilvl="0" w:tplc="08090001">
      <w:start w:val="1"/>
      <w:numFmt w:val="bullet"/>
      <w:lvlText w:val=""/>
      <w:lvlJc w:val="left"/>
      <w:pPr>
        <w:ind w:left="9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3" w15:restartNumberingAfterBreak="0">
    <w:nsid w:val="5DEE36E8"/>
    <w:multiLevelType w:val="hybridMultilevel"/>
    <w:tmpl w:val="4E1878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D16C96"/>
    <w:multiLevelType w:val="hybridMultilevel"/>
    <w:tmpl w:val="1138F748"/>
    <w:lvl w:ilvl="0" w:tplc="D7489D14">
      <w:start w:val="1"/>
      <w:numFmt w:val="bullet"/>
      <w:lvlText w:val="-"/>
      <w:lvlJc w:val="left"/>
      <w:pPr>
        <w:ind w:left="947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5" w15:restartNumberingAfterBreak="0">
    <w:nsid w:val="65C34248"/>
    <w:multiLevelType w:val="hybridMultilevel"/>
    <w:tmpl w:val="F7923E82"/>
    <w:lvl w:ilvl="0" w:tplc="3F9A5DFC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6" w15:restartNumberingAfterBreak="0">
    <w:nsid w:val="675B582D"/>
    <w:multiLevelType w:val="hybridMultilevel"/>
    <w:tmpl w:val="EA4CF89E"/>
    <w:lvl w:ilvl="0" w:tplc="6768668E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78E036C"/>
    <w:multiLevelType w:val="hybridMultilevel"/>
    <w:tmpl w:val="CA68A73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552D0B"/>
    <w:multiLevelType w:val="hybridMultilevel"/>
    <w:tmpl w:val="0BF031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9BA4333"/>
    <w:multiLevelType w:val="hybridMultilevel"/>
    <w:tmpl w:val="73120788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hint="default" w:ascii="Symbol" w:hAnsi="Symbol"/>
        <w:b/>
        <w:i w:val="0"/>
        <w:color w:val="E93C6C"/>
        <w:sz w:val="20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0" w15:restartNumberingAfterBreak="0">
    <w:nsid w:val="71923F4A"/>
    <w:multiLevelType w:val="hybridMultilevel"/>
    <w:tmpl w:val="FF748E10"/>
    <w:lvl w:ilvl="0" w:tplc="B5588EC8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F256C9"/>
    <w:multiLevelType w:val="hybridMultilevel"/>
    <w:tmpl w:val="CAEAFE36"/>
    <w:lvl w:ilvl="0" w:tplc="D7489D14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2" w15:restartNumberingAfterBreak="0">
    <w:nsid w:val="7D46383D"/>
    <w:multiLevelType w:val="hybridMultilevel"/>
    <w:tmpl w:val="551C8214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21"/>
  </w:num>
  <w:num w:numId="5">
    <w:abstractNumId w:val="8"/>
  </w:num>
  <w:num w:numId="6">
    <w:abstractNumId w:val="6"/>
  </w:num>
  <w:num w:numId="7">
    <w:abstractNumId w:val="10"/>
  </w:num>
  <w:num w:numId="8">
    <w:abstractNumId w:val="18"/>
  </w:num>
  <w:num w:numId="9">
    <w:abstractNumId w:val="26"/>
  </w:num>
  <w:num w:numId="10">
    <w:abstractNumId w:val="31"/>
  </w:num>
  <w:num w:numId="11">
    <w:abstractNumId w:val="30"/>
  </w:num>
  <w:num w:numId="12">
    <w:abstractNumId w:val="15"/>
  </w:num>
  <w:num w:numId="13">
    <w:abstractNumId w:val="22"/>
  </w:num>
  <w:num w:numId="14">
    <w:abstractNumId w:val="5"/>
  </w:num>
  <w:num w:numId="15">
    <w:abstractNumId w:val="13"/>
  </w:num>
  <w:num w:numId="16">
    <w:abstractNumId w:val="19"/>
  </w:num>
  <w:num w:numId="17">
    <w:abstractNumId w:val="4"/>
  </w:num>
  <w:num w:numId="18">
    <w:abstractNumId w:val="1"/>
  </w:num>
  <w:num w:numId="19">
    <w:abstractNumId w:val="17"/>
  </w:num>
  <w:num w:numId="20">
    <w:abstractNumId w:val="3"/>
  </w:num>
  <w:num w:numId="21">
    <w:abstractNumId w:val="28"/>
  </w:num>
  <w:num w:numId="22">
    <w:abstractNumId w:val="27"/>
  </w:num>
  <w:num w:numId="23">
    <w:abstractNumId w:val="25"/>
  </w:num>
  <w:num w:numId="24">
    <w:abstractNumId w:val="12"/>
  </w:num>
  <w:num w:numId="25">
    <w:abstractNumId w:val="24"/>
  </w:num>
  <w:num w:numId="26">
    <w:abstractNumId w:val="32"/>
  </w:num>
  <w:num w:numId="27">
    <w:abstractNumId w:val="9"/>
  </w:num>
  <w:num w:numId="28">
    <w:abstractNumId w:val="14"/>
  </w:num>
  <w:num w:numId="29">
    <w:abstractNumId w:val="29"/>
  </w:num>
  <w:num w:numId="30">
    <w:abstractNumId w:val="16"/>
  </w:num>
  <w:num w:numId="31">
    <w:abstractNumId w:val="2"/>
  </w:num>
  <w:num w:numId="32">
    <w:abstractNumId w:val="11"/>
  </w:num>
  <w:num w:numId="33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4D9DAE"/>
    <w:rsid w:val="038E8988"/>
    <w:rsid w:val="0455A57C"/>
    <w:rsid w:val="094D9DAE"/>
    <w:rsid w:val="0A16D375"/>
    <w:rsid w:val="0BD1818D"/>
    <w:rsid w:val="10486367"/>
    <w:rsid w:val="1092EB19"/>
    <w:rsid w:val="10EAC121"/>
    <w:rsid w:val="10F50123"/>
    <w:rsid w:val="11EA656E"/>
    <w:rsid w:val="135073A3"/>
    <w:rsid w:val="13A19464"/>
    <w:rsid w:val="16DF2AE0"/>
    <w:rsid w:val="1994934B"/>
    <w:rsid w:val="1A0EC3CC"/>
    <w:rsid w:val="1A206409"/>
    <w:rsid w:val="1B73A168"/>
    <w:rsid w:val="1C2B1DC7"/>
    <w:rsid w:val="1C6D40F4"/>
    <w:rsid w:val="1C6D40F4"/>
    <w:rsid w:val="1E345DDB"/>
    <w:rsid w:val="1F4F0525"/>
    <w:rsid w:val="20B98C04"/>
    <w:rsid w:val="21674941"/>
    <w:rsid w:val="21DD7B33"/>
    <w:rsid w:val="223E5417"/>
    <w:rsid w:val="2393613C"/>
    <w:rsid w:val="23966BA4"/>
    <w:rsid w:val="246EBF3D"/>
    <w:rsid w:val="259E1568"/>
    <w:rsid w:val="25A5A1A3"/>
    <w:rsid w:val="276D99CC"/>
    <w:rsid w:val="28A0CEC0"/>
    <w:rsid w:val="29B404EC"/>
    <w:rsid w:val="29BBA251"/>
    <w:rsid w:val="2B021439"/>
    <w:rsid w:val="2ECEBE5D"/>
    <w:rsid w:val="30336349"/>
    <w:rsid w:val="316F0541"/>
    <w:rsid w:val="319182EE"/>
    <w:rsid w:val="31BAD04A"/>
    <w:rsid w:val="31D2A903"/>
    <w:rsid w:val="32DE4EB4"/>
    <w:rsid w:val="32DE4EB4"/>
    <w:rsid w:val="3395225D"/>
    <w:rsid w:val="33969E85"/>
    <w:rsid w:val="33FB36E4"/>
    <w:rsid w:val="34D9D335"/>
    <w:rsid w:val="353A6754"/>
    <w:rsid w:val="355B3469"/>
    <w:rsid w:val="36FAFEA6"/>
    <w:rsid w:val="392A78C4"/>
    <w:rsid w:val="397EC778"/>
    <w:rsid w:val="3BE08AD0"/>
    <w:rsid w:val="3CC909F1"/>
    <w:rsid w:val="3D0E44EB"/>
    <w:rsid w:val="3FD787FB"/>
    <w:rsid w:val="4064AA26"/>
    <w:rsid w:val="42CD5F46"/>
    <w:rsid w:val="45B4C7CC"/>
    <w:rsid w:val="461C79A1"/>
    <w:rsid w:val="465790F7"/>
    <w:rsid w:val="46A7F88E"/>
    <w:rsid w:val="47EFBE11"/>
    <w:rsid w:val="4A819F1A"/>
    <w:rsid w:val="4B88A084"/>
    <w:rsid w:val="4E7ECAA8"/>
    <w:rsid w:val="4F030DBB"/>
    <w:rsid w:val="51850B80"/>
    <w:rsid w:val="5339B31F"/>
    <w:rsid w:val="548518C1"/>
    <w:rsid w:val="55857C6D"/>
    <w:rsid w:val="5634F935"/>
    <w:rsid w:val="56D4499A"/>
    <w:rsid w:val="57D03183"/>
    <w:rsid w:val="595A5736"/>
    <w:rsid w:val="59EF8861"/>
    <w:rsid w:val="5A05CDBA"/>
    <w:rsid w:val="5DA0C243"/>
    <w:rsid w:val="5F438C8A"/>
    <w:rsid w:val="6089BB2C"/>
    <w:rsid w:val="6121859A"/>
    <w:rsid w:val="63654266"/>
    <w:rsid w:val="6388F56A"/>
    <w:rsid w:val="649C1A99"/>
    <w:rsid w:val="64D2F0F1"/>
    <w:rsid w:val="651354B1"/>
    <w:rsid w:val="6710E452"/>
    <w:rsid w:val="682FD07F"/>
    <w:rsid w:val="68EB3FCA"/>
    <w:rsid w:val="693E847F"/>
    <w:rsid w:val="69F91625"/>
    <w:rsid w:val="69F91625"/>
    <w:rsid w:val="6A3E0A67"/>
    <w:rsid w:val="6B90EFC3"/>
    <w:rsid w:val="6F87FD49"/>
    <w:rsid w:val="6F87FD49"/>
    <w:rsid w:val="70D87394"/>
    <w:rsid w:val="717AF96C"/>
    <w:rsid w:val="725FF2FA"/>
    <w:rsid w:val="73A2D033"/>
    <w:rsid w:val="73EE52FD"/>
    <w:rsid w:val="752E9185"/>
    <w:rsid w:val="76850EE3"/>
    <w:rsid w:val="76B5344F"/>
    <w:rsid w:val="780A48D9"/>
    <w:rsid w:val="7961959F"/>
    <w:rsid w:val="79F90588"/>
    <w:rsid w:val="7A8FC416"/>
    <w:rsid w:val="7B507591"/>
    <w:rsid w:val="7BDB48C6"/>
    <w:rsid w:val="7BDB48C6"/>
    <w:rsid w:val="7CAC76FD"/>
    <w:rsid w:val="7CB87B65"/>
    <w:rsid w:val="7D26EC73"/>
    <w:rsid w:val="7D47EFF2"/>
    <w:rsid w:val="7DA4BB11"/>
    <w:rsid w:val="7F8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0D513E"/>
  <w15:chartTrackingRefBased/>
  <w15:docId w15:val="{1A51DD2A-A1C9-4CA9-953E-338973846E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3"/>
      </w:numPr>
      <w:spacing w:after="200" w:line="276" w:lineRule="auto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21D959FCF943B8B205F28DC64483" ma:contentTypeVersion="9" ma:contentTypeDescription="Create a new document." ma:contentTypeScope="" ma:versionID="8246b1b77e450b8b8364730537ddec96">
  <xsd:schema xmlns:xsd="http://www.w3.org/2001/XMLSchema" xmlns:xs="http://www.w3.org/2001/XMLSchema" xmlns:p="http://schemas.microsoft.com/office/2006/metadata/properties" xmlns:ns2="f0f31497-36a6-40f5-9d23-957db89df0bf" xmlns:ns3="43cee762-2203-4658-9104-2a1651a390d8" targetNamespace="http://schemas.microsoft.com/office/2006/metadata/properties" ma:root="true" ma:fieldsID="c6fdc8e69932a466eda381d98939c6eb" ns2:_="" ns3:_="">
    <xsd:import namespace="f0f31497-36a6-40f5-9d23-957db89df0bf"/>
    <xsd:import namespace="43cee762-2203-4658-9104-2a1651a3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1497-36a6-40f5-9d23-957db89d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e762-2203-4658-9104-2a1651a39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4986b-575e-40c8-9309-a036793767f5}" ma:internalName="TaxCatchAll" ma:showField="CatchAllData" ma:web="43cee762-2203-4658-9104-2a1651a3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1497-36a6-40f5-9d23-957db89df0bf">
      <Terms xmlns="http://schemas.microsoft.com/office/infopath/2007/PartnerControls"/>
    </lcf76f155ced4ddcb4097134ff3c332f>
    <TaxCatchAll xmlns="43cee762-2203-4658-9104-2a1651a390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BF61-1B78-4DBD-BA70-750F35895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1497-36a6-40f5-9d23-957db89df0bf"/>
    <ds:schemaRef ds:uri="43cee762-2203-4658-9104-2a1651a3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F4D63-C42B-42AF-ABBE-73C2B41A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3F5A-18D5-4AC5-972A-D1ECDCF8F769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43cee762-2203-4658-9104-2a1651a390d8"/>
    <ds:schemaRef ds:uri="http://schemas.openxmlformats.org/package/2006/metadata/core-properties"/>
    <ds:schemaRef ds:uri="http://schemas.microsoft.com/office/2006/metadata/properties"/>
    <ds:schemaRef ds:uri="f0f31497-36a6-40f5-9d23-957db89df0b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46E6DA-B42A-4071-8E0B-D4AA59C78B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 Holmes</dc:creator>
  <keywords/>
  <dc:description/>
  <lastModifiedBy>Laura Dobson</lastModifiedBy>
  <revision>9</revision>
  <lastPrinted>2024-09-23T11:24:00.0000000Z</lastPrinted>
  <dcterms:created xsi:type="dcterms:W3CDTF">2024-11-13T13:36:00.0000000Z</dcterms:created>
  <dcterms:modified xsi:type="dcterms:W3CDTF">2025-12-30T16:02:57.4153555Z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0x010100779221D959FCF943B8B205F28DC64483</vt:lpwstr>
  </property>
</Properties>
</file>