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528"/>
        <w:tblW w:w="19417" w:type="dxa"/>
        <w:tblLook w:val="04A0" w:firstRow="1" w:lastRow="0" w:firstColumn="1" w:lastColumn="0" w:noHBand="0" w:noVBand="1"/>
      </w:tblPr>
      <w:tblGrid>
        <w:gridCol w:w="1656"/>
        <w:gridCol w:w="2377"/>
        <w:gridCol w:w="2371"/>
        <w:gridCol w:w="2512"/>
        <w:gridCol w:w="2514"/>
        <w:gridCol w:w="2660"/>
        <w:gridCol w:w="2657"/>
        <w:gridCol w:w="2670"/>
      </w:tblGrid>
      <w:tr w:rsidR="00276BD3" w:rsidTr="0024523C">
        <w:tc>
          <w:tcPr>
            <w:tcW w:w="1678" w:type="dxa"/>
            <w:shd w:val="clear" w:color="auto" w:fill="66FFCC"/>
          </w:tcPr>
          <w:p w:rsidR="0024523C" w:rsidRDefault="0024523C" w:rsidP="002D603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413A93" wp14:editId="2570D306">
                      <wp:simplePos x="0" y="0"/>
                      <wp:positionH relativeFrom="column">
                        <wp:posOffset>-772795</wp:posOffset>
                      </wp:positionH>
                      <wp:positionV relativeFrom="paragraph">
                        <wp:posOffset>-1125855</wp:posOffset>
                      </wp:positionV>
                      <wp:extent cx="937260" cy="96012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7260" cy="960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00C21" w:rsidRDefault="00D00C21">
                                  <w:r w:rsidRPr="008F606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45DC3F" wp14:editId="221F47A9">
                                        <wp:extent cx="778510" cy="739140"/>
                                        <wp:effectExtent l="0" t="0" r="2540" b="3810"/>
                                        <wp:docPr id="8" name="Picture 10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Picture 10"/>
                                                <pic:cNvPicPr/>
                                              </pic:nvPicPr>
                                              <pic:blipFill rotWithShape="1">
                                                <a:blip r:embed="rId6" cstate="hq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038" t="9369" r="77912" b="20295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78510" cy="7391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413A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-60.85pt;margin-top:-88.65pt;width:73.8pt;height:75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" fillcolor="white [3201]" stroked="f" strokeweight=".5pt">
                      <v:textbox>
                        <w:txbxContent>
                          <w:p w:rsidR="00D00C21" w:rsidRDefault="00D00C21">
                            <w:r w:rsidRPr="008F606E">
                              <w:rPr>
                                <w:noProof/>
                              </w:rPr>
                              <w:drawing>
                                <wp:inline distT="0" distB="0" distL="0" distR="0" wp14:anchorId="5B45DC3F" wp14:editId="221F47A9">
                                  <wp:extent cx="778510" cy="739140"/>
                                  <wp:effectExtent l="0" t="0" r="2540" b="3810"/>
                                  <wp:docPr id="8" name="Picture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0"/>
                                          <pic:cNvPicPr/>
                                        </pic:nvPicPr>
                                        <pic:blipFill rotWithShape="1">
                                          <a:blip r:embed="rId6" cstate="hq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038" t="9369" r="77912" b="202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8510" cy="739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W/B</w:t>
            </w:r>
          </w:p>
        </w:tc>
        <w:tc>
          <w:tcPr>
            <w:tcW w:w="2145" w:type="dxa"/>
            <w:shd w:val="clear" w:color="auto" w:fill="66FFCC"/>
          </w:tcPr>
          <w:p w:rsidR="0024523C" w:rsidRDefault="00B826C3" w:rsidP="002D6038">
            <w:r>
              <w:t>2</w:t>
            </w:r>
            <w:r w:rsidRPr="00B826C3">
              <w:rPr>
                <w:vertAlign w:val="superscript"/>
              </w:rPr>
              <w:t>nd</w:t>
            </w:r>
            <w:r>
              <w:t xml:space="preserve"> September 2025</w:t>
            </w:r>
          </w:p>
        </w:tc>
        <w:tc>
          <w:tcPr>
            <w:tcW w:w="2409" w:type="dxa"/>
            <w:shd w:val="clear" w:color="auto" w:fill="66FFCC"/>
          </w:tcPr>
          <w:p w:rsidR="0024523C" w:rsidRDefault="00E70D75" w:rsidP="002D6038">
            <w:r>
              <w:t>8</w:t>
            </w:r>
            <w:r w:rsidRPr="00E70D75">
              <w:rPr>
                <w:vertAlign w:val="superscript"/>
              </w:rPr>
              <w:t>th</w:t>
            </w:r>
            <w:r>
              <w:t xml:space="preserve"> September </w:t>
            </w:r>
          </w:p>
        </w:tc>
        <w:tc>
          <w:tcPr>
            <w:tcW w:w="2552" w:type="dxa"/>
            <w:shd w:val="clear" w:color="auto" w:fill="66FFCC"/>
          </w:tcPr>
          <w:p w:rsidR="0024523C" w:rsidRDefault="00E70D75" w:rsidP="002D6038">
            <w:r>
              <w:t>15</w:t>
            </w:r>
            <w:r w:rsidRPr="00E70D75">
              <w:rPr>
                <w:vertAlign w:val="superscript"/>
              </w:rPr>
              <w:t>th</w:t>
            </w:r>
            <w:r>
              <w:t xml:space="preserve"> September</w:t>
            </w:r>
            <w:r w:rsidR="00A31B4C">
              <w:t xml:space="preserve"> </w:t>
            </w:r>
          </w:p>
        </w:tc>
        <w:tc>
          <w:tcPr>
            <w:tcW w:w="2551" w:type="dxa"/>
            <w:shd w:val="clear" w:color="auto" w:fill="66FFCC"/>
          </w:tcPr>
          <w:p w:rsidR="0024523C" w:rsidRDefault="00E146B7" w:rsidP="002D6038">
            <w:r>
              <w:t>22</w:t>
            </w:r>
            <w:r w:rsidRPr="00A31B4C">
              <w:rPr>
                <w:vertAlign w:val="superscript"/>
              </w:rPr>
              <w:t>nd</w:t>
            </w:r>
            <w:r w:rsidR="00A31B4C">
              <w:t xml:space="preserve"> September 2025</w:t>
            </w:r>
          </w:p>
        </w:tc>
        <w:tc>
          <w:tcPr>
            <w:tcW w:w="2694" w:type="dxa"/>
            <w:shd w:val="clear" w:color="auto" w:fill="66FFCC"/>
          </w:tcPr>
          <w:p w:rsidR="0024523C" w:rsidRDefault="00E146B7" w:rsidP="002D6038">
            <w:r>
              <w:t>29</w:t>
            </w:r>
            <w:r w:rsidRPr="00B8112D">
              <w:rPr>
                <w:vertAlign w:val="superscript"/>
              </w:rPr>
              <w:t>th</w:t>
            </w:r>
            <w:r w:rsidR="00B8112D">
              <w:t xml:space="preserve"> </w:t>
            </w:r>
            <w:r w:rsidR="00A31B4C">
              <w:t>September 2025</w:t>
            </w:r>
          </w:p>
        </w:tc>
        <w:tc>
          <w:tcPr>
            <w:tcW w:w="2694" w:type="dxa"/>
            <w:shd w:val="clear" w:color="auto" w:fill="66FFCC"/>
          </w:tcPr>
          <w:p w:rsidR="0024523C" w:rsidRDefault="00A31B4C" w:rsidP="002D6038">
            <w:pPr>
              <w:rPr>
                <w:vertAlign w:val="superscript"/>
              </w:rPr>
            </w:pPr>
            <w:r>
              <w:rPr>
                <w:vertAlign w:val="superscript"/>
              </w:rPr>
              <w:t>6th October 2025</w:t>
            </w:r>
          </w:p>
        </w:tc>
        <w:tc>
          <w:tcPr>
            <w:tcW w:w="2694" w:type="dxa"/>
            <w:shd w:val="clear" w:color="auto" w:fill="66FFCC"/>
          </w:tcPr>
          <w:p w:rsidR="0024523C" w:rsidRDefault="0024523C" w:rsidP="002D6038">
            <w:pPr>
              <w:rPr>
                <w:vertAlign w:val="superscript"/>
              </w:rPr>
            </w:pPr>
            <w:r>
              <w:rPr>
                <w:vertAlign w:val="superscript"/>
              </w:rPr>
              <w:t>14th July 2025</w:t>
            </w:r>
          </w:p>
        </w:tc>
      </w:tr>
      <w:tr w:rsidR="00276BD3" w:rsidTr="0024523C">
        <w:tc>
          <w:tcPr>
            <w:tcW w:w="1678" w:type="dxa"/>
            <w:shd w:val="clear" w:color="auto" w:fill="FF99FF"/>
          </w:tcPr>
          <w:p w:rsidR="0024523C" w:rsidRDefault="0024523C" w:rsidP="002D6038">
            <w:r>
              <w:t>Theme</w:t>
            </w:r>
          </w:p>
        </w:tc>
        <w:tc>
          <w:tcPr>
            <w:tcW w:w="2145" w:type="dxa"/>
            <w:shd w:val="clear" w:color="auto" w:fill="FF99FF"/>
          </w:tcPr>
          <w:p w:rsidR="0024523C" w:rsidRDefault="00276BD3" w:rsidP="002D6038">
            <w:r>
              <w:t>All about me</w:t>
            </w:r>
          </w:p>
        </w:tc>
        <w:tc>
          <w:tcPr>
            <w:tcW w:w="2409" w:type="dxa"/>
            <w:shd w:val="clear" w:color="auto" w:fill="FF99FF"/>
          </w:tcPr>
          <w:p w:rsidR="0024523C" w:rsidRDefault="00B826C3" w:rsidP="00D33152">
            <w:r>
              <w:t>All about me</w:t>
            </w:r>
          </w:p>
        </w:tc>
        <w:tc>
          <w:tcPr>
            <w:tcW w:w="2552" w:type="dxa"/>
            <w:shd w:val="clear" w:color="auto" w:fill="FF99FF"/>
          </w:tcPr>
          <w:p w:rsidR="0024523C" w:rsidRDefault="00E70D75" w:rsidP="002D6038">
            <w:r>
              <w:t>All about me</w:t>
            </w:r>
          </w:p>
        </w:tc>
        <w:tc>
          <w:tcPr>
            <w:tcW w:w="2551" w:type="dxa"/>
            <w:shd w:val="clear" w:color="auto" w:fill="FF99FF"/>
          </w:tcPr>
          <w:p w:rsidR="0024523C" w:rsidRDefault="00E146B7" w:rsidP="002D6038">
            <w:r>
              <w:t>All about me</w:t>
            </w:r>
          </w:p>
        </w:tc>
        <w:tc>
          <w:tcPr>
            <w:tcW w:w="2694" w:type="dxa"/>
            <w:shd w:val="clear" w:color="auto" w:fill="FF99FF"/>
          </w:tcPr>
          <w:p w:rsidR="0024523C" w:rsidRDefault="0024523C" w:rsidP="002D6038">
            <w:r>
              <w:t xml:space="preserve"> </w:t>
            </w:r>
            <w:r w:rsidR="00A31B4C">
              <w:t>All about me</w:t>
            </w:r>
          </w:p>
        </w:tc>
        <w:tc>
          <w:tcPr>
            <w:tcW w:w="2694" w:type="dxa"/>
            <w:shd w:val="clear" w:color="auto" w:fill="FF99FF"/>
          </w:tcPr>
          <w:p w:rsidR="0024523C" w:rsidRDefault="0024523C" w:rsidP="0024523C">
            <w:pPr>
              <w:jc w:val="right"/>
            </w:pPr>
          </w:p>
        </w:tc>
        <w:tc>
          <w:tcPr>
            <w:tcW w:w="2694" w:type="dxa"/>
            <w:shd w:val="clear" w:color="auto" w:fill="FF99FF"/>
          </w:tcPr>
          <w:p w:rsidR="0024523C" w:rsidRDefault="0024523C" w:rsidP="0024523C">
            <w:pPr>
              <w:jc w:val="right"/>
            </w:pPr>
          </w:p>
        </w:tc>
      </w:tr>
      <w:tr w:rsidR="00E70D75" w:rsidTr="0024523C">
        <w:tc>
          <w:tcPr>
            <w:tcW w:w="1678" w:type="dxa"/>
            <w:shd w:val="clear" w:color="auto" w:fill="33CCCC"/>
          </w:tcPr>
          <w:p w:rsidR="0024523C" w:rsidRDefault="0024523C" w:rsidP="002D6038">
            <w:r>
              <w:t>Focused Text</w:t>
            </w:r>
          </w:p>
          <w:p w:rsidR="0024523C" w:rsidRDefault="0024523C" w:rsidP="002D6038"/>
          <w:p w:rsidR="0024523C" w:rsidRDefault="0024523C" w:rsidP="002D6038">
            <w:r>
              <w:t>FD</w:t>
            </w:r>
          </w:p>
        </w:tc>
        <w:tc>
          <w:tcPr>
            <w:tcW w:w="2145" w:type="dxa"/>
          </w:tcPr>
          <w:p w:rsidR="0024523C" w:rsidRDefault="0024523C" w:rsidP="002D6038"/>
          <w:p w:rsidR="0024523C" w:rsidRDefault="0024523C" w:rsidP="002D6038"/>
          <w:p w:rsidR="0024523C" w:rsidRDefault="0024523C" w:rsidP="002D6038"/>
          <w:p w:rsidR="0024523C" w:rsidRDefault="00276BD3" w:rsidP="002D6038">
            <w:r>
              <w:rPr>
                <w:noProof/>
              </w:rPr>
              <w:drawing>
                <wp:inline distT="0" distB="0" distL="0" distR="0">
                  <wp:extent cx="1371600" cy="908426"/>
                  <wp:effectExtent l="0" t="0" r="0" b="6350"/>
                  <wp:docPr id="14" name="Picture 14" descr="We're Going On A Bear Hunt Paperback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e're Going On A Bear Hunt Paperback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031" cy="91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23C" w:rsidRDefault="0024523C" w:rsidP="002D6038"/>
          <w:p w:rsidR="0024523C" w:rsidRDefault="0024523C" w:rsidP="002D6038"/>
        </w:tc>
        <w:tc>
          <w:tcPr>
            <w:tcW w:w="2409" w:type="dxa"/>
          </w:tcPr>
          <w:p w:rsidR="0024523C" w:rsidRDefault="0024523C" w:rsidP="002D6038">
            <w:r>
              <w:t xml:space="preserve">Seaside </w:t>
            </w:r>
            <w:proofErr w:type="spellStart"/>
            <w:r>
              <w:t xml:space="preserve">non </w:t>
            </w:r>
            <w:proofErr w:type="gramStart"/>
            <w:r>
              <w:t>fiction</w:t>
            </w:r>
            <w:proofErr w:type="spellEnd"/>
            <w:r>
              <w:t xml:space="preserve">  book</w:t>
            </w:r>
            <w:proofErr w:type="gramEnd"/>
          </w:p>
          <w:p w:rsidR="0024523C" w:rsidRDefault="0024523C" w:rsidP="002D603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154305</wp:posOffset>
                      </wp:positionV>
                      <wp:extent cx="1150620" cy="1150620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0620" cy="1150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00C21" w:rsidRDefault="00D00C2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D19B198" wp14:editId="0DBF04EA">
                                        <wp:extent cx="1126413" cy="795655"/>
                                        <wp:effectExtent l="0" t="0" r="0" b="4445"/>
                                        <wp:docPr id="15" name="Picture 15" descr="We're Going On A Bear Hunt Paperback Book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We're Going On A Bear Hunt Paperback Book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77123" cy="831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2" o:spid="_x0000_s1027" type="#_x0000_t202" style="position:absolute;margin-left:12pt;margin-top:12.15pt;width:90.6pt;height:90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" fillcolor="white [3201]" stroked="f" strokeweight=".5pt">
                      <v:textbox>
                        <w:txbxContent>
                          <w:p w:rsidR="00D00C21" w:rsidRDefault="00D00C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19B198" wp14:editId="0DBF04EA">
                                  <wp:extent cx="1126413" cy="795655"/>
                                  <wp:effectExtent l="0" t="0" r="0" b="4445"/>
                                  <wp:docPr id="15" name="Picture 15" descr="We're Going On A Bear Hunt Paperback Boo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e're Going On A Bear Hunt Paperback Boo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7123" cy="83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</w:tcPr>
          <w:p w:rsidR="0024523C" w:rsidRDefault="00E70D75" w:rsidP="002D603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113030</wp:posOffset>
                      </wp:positionV>
                      <wp:extent cx="1196340" cy="1341120"/>
                      <wp:effectExtent l="0" t="0" r="381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6340" cy="1341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00C21" w:rsidRDefault="00D00C21" w:rsidP="00B5545F">
                                  <w:r>
                                    <w:rPr>
                                      <w:noProof/>
                                    </w:rPr>
                                    <mc:AlternateContent>
                                      <mc:Choice Requires="wps">
                                        <w:drawing>
                                          <wp:inline distT="0" distB="0" distL="0" distR="0">
                                            <wp:extent cx="304800" cy="304800"/>
                                            <wp:effectExtent l="0" t="0" r="0" b="0"/>
                                            <wp:docPr id="16" name="Rectangle 16" descr="The Colour Monster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microsoft.com/office/word/2010/wordprocessingShape">
                                                <wps:wsp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0" y="0"/>
                                                      <a:ext cx="304800" cy="3048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  <a:ext uri="{91240B29-F687-4F45-9708-019B960494DF}">
                                                        <a14:hiddenLine xmlns:a14="http://schemas.microsoft.com/office/drawing/2010/main"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14:hiddenLine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a:graphicData>
                                            </a:graphic>
                                          </wp:inline>
                                        </w:drawing>
                                      </mc:Choice>
                                      <mc:Fallback>
                                        <w:pict>
                                          <v:rect w14:anchorId="635D39D9" id="Rectangle 16" o:spid="_x0000_s1026" alt="The Colour Monst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KFAuPrGAgAA1AUAAA4AAAAAAAAAAAAAAAAALgIAAGRycy9lMm9Eb2MueG1sUEsBAi0AFAAGAAgA&#10;AAAhAEyg6SzYAAAAAwEAAA8AAAAAAAAAAAAAAAAAIAUAAGRycy9kb3ducmV2LnhtbFBLBQYAAAAA&#10;BAAEAPMAAAAlBgAAAAA=&#10;" filled="f" stroked="f">
                                            <o:lock v:ext="edit" aspectratio="t"/>
                                            <w10:anchorlock/>
                                          </v:rect>
                                        </w:pict>
                                      </mc:Fallback>
                                    </mc:AlternateContent>
                                  </w:r>
                                  <w:r w:rsidRPr="00E70D75"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826265" cy="822960"/>
                                        <wp:effectExtent l="0" t="0" r="0" b="0"/>
                                        <wp:docPr id="19" name="Picture 19" descr="The Colour Monster (Paperback)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The Colour Monster (Paperback)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6761" cy="8334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mc:AlternateContent>
                                      <mc:Choice Requires="wps">
                                        <w:drawing>
                                          <wp:inline distT="0" distB="0" distL="0" distR="0">
                                            <wp:extent cx="304800" cy="304800"/>
                                            <wp:effectExtent l="0" t="0" r="0" b="0"/>
                                            <wp:docPr id="17" name="Rectangle 17" descr="The Colour Monster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microsoft.com/office/word/2010/wordprocessingShape">
                                                <wps:wsp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0" y="0"/>
                                                      <a:ext cx="304800" cy="3048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  <a:ext uri="{91240B29-F687-4F45-9708-019B960494DF}">
                                                        <a14:hiddenLine xmlns:a14="http://schemas.microsoft.com/office/drawing/2010/main"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14:hiddenLine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a:graphicData>
                                            </a:graphic>
                                          </wp:inline>
                                        </w:drawing>
                                      </mc:Choice>
                                      <mc:Fallback>
                                        <w:pict>
                                          <v:rect w14:anchorId="3B73DCC0" id="Rectangle 17" o:spid="_x0000_s1026" alt="The Colour Monst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Dqc/6XGAgAA1AUAAA4AAAAAAAAAAAAAAAAALgIAAGRycy9lMm9Eb2MueG1sUEsBAi0AFAAGAAgA&#10;AAAhAEyg6SzYAAAAAwEAAA8AAAAAAAAAAAAAAAAAIAUAAGRycy9kb3ducmV2LnhtbFBLBQYAAAAA&#10;BAAEAPMAAAAlBgAAAAA=&#10;" filled="f" stroked="f">
                                            <o:lock v:ext="edit" aspectratio="t"/>
                                            <w10:anchorlock/>
                                          </v:rect>
                                        </w:pict>
                                      </mc:Fallback>
                                    </mc:AlternateContent>
                                  </w:r>
                                  <w:r w:rsidRPr="00E70D75">
                                    <w:t xml:space="preserve"> </w:t>
                                  </w:r>
                                </w:p>
                                <w:p w:rsidR="00D00C21" w:rsidRDefault="00D00C21" w:rsidP="00B5545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" o:spid="_x0000_s1028" type="#_x0000_t202" style="position:absolute;margin-left:19.35pt;margin-top:8.9pt;width:94.2pt;height:105.6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" fillcolor="white [3201]" stroked="f" strokeweight=".5pt">
                      <v:textbox>
                        <w:txbxContent>
                          <w:p w:rsidR="00D00C21" w:rsidRDefault="00D00C21" w:rsidP="00B5545F">
                            <w:r>
                              <w:rPr>
                                <w:noProof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304800" cy="304800"/>
                                      <wp:effectExtent l="0" t="0" r="0" b="0"/>
                                      <wp:docPr id="16" name="Rectangle 16" descr="The Colour Monster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59871C60" id="Rectangle 16" o:spid="_x0000_s1026" alt="The Colour Monst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KFAuPrGAgAA1AUAAA4AAAAAAAAAAAAAAAAALgIAAGRycy9lMm9Eb2MueG1sUEsBAi0AFAAGAAgA&#10;AAAhAEyg6SzYAAAAAwEAAA8AAAAAAAAAAAAAAAAAIAUAAGRycy9kb3ducmV2LnhtbFBLBQYAAAAA&#10;BAAEAPMAAAAl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 w:rsidRPr="00E70D75"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26265" cy="822960"/>
                                  <wp:effectExtent l="0" t="0" r="0" b="0"/>
                                  <wp:docPr id="19" name="Picture 19" descr="The Colour Monster (Paperback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The Colour Monster (Paperback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6761" cy="8334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304800" cy="304800"/>
                                      <wp:effectExtent l="0" t="0" r="0" b="0"/>
                                      <wp:docPr id="17" name="Rectangle 17" descr="The Colour Monster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4227B1BB" id="Rectangle 17" o:spid="_x0000_s1026" alt="The Colour Monst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Dqc/6XGAgAA1AUAAA4AAAAAAAAAAAAAAAAALgIAAGRycy9lMm9Eb2MueG1sUEsBAi0AFAAGAAgA&#10;AAAhAEyg6SzYAAAAAwEAAA8AAAAAAAAAAAAAAAAAIAUAAGRycy9kb3ducmV2LnhtbFBLBQYAAAAA&#10;BAAEAPMAAAAl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 w:rsidRPr="00E70D75">
                              <w:t xml:space="preserve"> </w:t>
                            </w:r>
                          </w:p>
                          <w:p w:rsidR="00D00C21" w:rsidRDefault="00D00C21" w:rsidP="00B5545F"/>
                        </w:txbxContent>
                      </v:textbox>
                    </v:shape>
                  </w:pict>
                </mc:Fallback>
              </mc:AlternateContent>
            </w:r>
          </w:p>
          <w:p w:rsidR="0024523C" w:rsidRDefault="0024523C" w:rsidP="002D6038"/>
          <w:p w:rsidR="0024523C" w:rsidRDefault="0024523C" w:rsidP="002D6038"/>
        </w:tc>
        <w:tc>
          <w:tcPr>
            <w:tcW w:w="2551" w:type="dxa"/>
          </w:tcPr>
          <w:p w:rsidR="00B5545F" w:rsidRDefault="00B5545F" w:rsidP="002D6038">
            <w:pPr>
              <w:rPr>
                <w:noProof/>
              </w:rPr>
            </w:pPr>
          </w:p>
          <w:p w:rsidR="0024523C" w:rsidRDefault="0024523C" w:rsidP="002D6038">
            <w:pPr>
              <w:rPr>
                <w:noProof/>
              </w:rPr>
            </w:pPr>
          </w:p>
          <w:p w:rsidR="00E146B7" w:rsidRDefault="00E146B7" w:rsidP="002D603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107315</wp:posOffset>
                      </wp:positionV>
                      <wp:extent cx="1173480" cy="960120"/>
                      <wp:effectExtent l="0" t="0" r="26670" b="1143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960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00C21" w:rsidRDefault="00D00C2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984250" cy="1220548"/>
                                        <wp:effectExtent l="0" t="0" r="6350" b="0"/>
                                        <wp:docPr id="21" name="Picture 21" descr="https://pictures.abebooks.com/isbn/9780008280581-uk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 descr="https://pictures.abebooks.com/isbn/9780008280581-uk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84250" cy="12205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0" o:spid="_x0000_s1029" type="#_x0000_t202" style="position:absolute;margin-left:9.05pt;margin-top:8.45pt;width:92.4pt;height:75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" fillcolor="white [3201]" strokeweight=".5pt">
                      <v:textbox>
                        <w:txbxContent>
                          <w:p w:rsidR="00D00C21" w:rsidRDefault="00D00C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4250" cy="1220548"/>
                                  <wp:effectExtent l="0" t="0" r="6350" b="0"/>
                                  <wp:docPr id="21" name="Picture 21" descr="https://pictures.abebooks.com/isbn/9780008280581-u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https://pictures.abebooks.com/isbn/9780008280581-u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4250" cy="12205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4" w:type="dxa"/>
          </w:tcPr>
          <w:p w:rsidR="0024523C" w:rsidRDefault="0024523C" w:rsidP="002D6038"/>
          <w:p w:rsidR="0024523C" w:rsidRDefault="0024523C" w:rsidP="002D6038"/>
          <w:p w:rsidR="0024523C" w:rsidRDefault="00A31B4C" w:rsidP="002D6038">
            <w:r>
              <w:rPr>
                <w:noProof/>
              </w:rPr>
              <w:drawing>
                <wp:inline distT="0" distB="0" distL="0" distR="0" wp14:anchorId="6E2D43C0" wp14:editId="598D1ED3">
                  <wp:extent cx="883920" cy="1096130"/>
                  <wp:effectExtent l="0" t="0" r="0" b="8890"/>
                  <wp:docPr id="22" name="Picture 22" descr="https://pictures.abebooks.com/isbn/9780008280581-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pictures.abebooks.com/isbn/9780008280581-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5" cy="1104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24523C" w:rsidRDefault="0024523C" w:rsidP="002D6038"/>
          <w:p w:rsidR="00A31B4C" w:rsidRDefault="00A31B4C" w:rsidP="002D6038"/>
          <w:p w:rsidR="005D3DD8" w:rsidRDefault="00A31B4C" w:rsidP="002D603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122555</wp:posOffset>
                      </wp:positionV>
                      <wp:extent cx="1280160" cy="1036320"/>
                      <wp:effectExtent l="0" t="0" r="15240" b="1143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0160" cy="1036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00C21" w:rsidRDefault="00D00C2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090930" cy="1192013"/>
                                        <wp:effectExtent l="0" t="0" r="0" b="8255"/>
                                        <wp:docPr id="24" name="Picture 24" descr="https://www.worldofbooks.com/cdn/shop/files/0702330000.jpg?v=1751446603&amp;width=49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https://www.worldofbooks.com/cdn/shop/files/0702330000.jpg?v=1751446603&amp;width=49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0930" cy="119201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3" o:spid="_x0000_s1030" type="#_x0000_t202" style="position:absolute;margin-left:6.75pt;margin-top:9.65pt;width:100.8pt;height:81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" fillcolor="white [3201]" strokeweight=".5pt">
                      <v:textbox>
                        <w:txbxContent>
                          <w:p w:rsidR="00D00C21" w:rsidRDefault="00D00C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90930" cy="1192013"/>
                                  <wp:effectExtent l="0" t="0" r="0" b="8255"/>
                                  <wp:docPr id="24" name="Picture 24" descr="https://www.worldofbooks.com/cdn/shop/files/0702330000.jpg?v=1751446603&amp;width=4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https://www.worldofbooks.com/cdn/shop/files/0702330000.jpg?v=1751446603&amp;width=4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0930" cy="11920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3DD8">
              <w:t xml:space="preserve"> </w:t>
            </w:r>
          </w:p>
        </w:tc>
        <w:tc>
          <w:tcPr>
            <w:tcW w:w="2694" w:type="dxa"/>
          </w:tcPr>
          <w:p w:rsidR="0024523C" w:rsidRDefault="0024523C" w:rsidP="002D6038"/>
          <w:p w:rsidR="005D3DD8" w:rsidRDefault="005D3DD8" w:rsidP="002D6038"/>
          <w:p w:rsidR="008878FC" w:rsidRDefault="008878FC" w:rsidP="002D6038">
            <w:r>
              <w:rPr>
                <w:noProof/>
              </w:rPr>
              <w:drawing>
                <wp:inline distT="0" distB="0" distL="0" distR="0" wp14:anchorId="74BF9162" wp14:editId="7439626C">
                  <wp:extent cx="1090930" cy="1192013"/>
                  <wp:effectExtent l="0" t="0" r="0" b="8255"/>
                  <wp:docPr id="25" name="Picture 25" descr="https://www.worldofbooks.com/cdn/shop/files/0702330000.jpg?v=1751446603&amp;width=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worldofbooks.com/cdn/shop/files/0702330000.jpg?v=1751446603&amp;width=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930" cy="1192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D75" w:rsidTr="0024523C">
        <w:tc>
          <w:tcPr>
            <w:tcW w:w="1678" w:type="dxa"/>
            <w:shd w:val="clear" w:color="auto" w:fill="33CCCC"/>
          </w:tcPr>
          <w:p w:rsidR="0024523C" w:rsidRDefault="0024523C" w:rsidP="002D6038">
            <w:r>
              <w:t>Literacy</w:t>
            </w:r>
          </w:p>
        </w:tc>
        <w:tc>
          <w:tcPr>
            <w:tcW w:w="2145" w:type="dxa"/>
          </w:tcPr>
          <w:p w:rsidR="0024523C" w:rsidRDefault="0024523C" w:rsidP="00D33152"/>
          <w:p w:rsidR="00276BD3" w:rsidRPr="00D33152" w:rsidRDefault="00276BD3" w:rsidP="00D33152">
            <w:r>
              <w:t xml:space="preserve">Ascribing meaning to marks </w:t>
            </w:r>
          </w:p>
        </w:tc>
        <w:tc>
          <w:tcPr>
            <w:tcW w:w="2409" w:type="dxa"/>
          </w:tcPr>
          <w:p w:rsidR="0024523C" w:rsidRDefault="0024523C" w:rsidP="00B826C3"/>
          <w:p w:rsidR="00B826C3" w:rsidRDefault="00B826C3" w:rsidP="00B826C3">
            <w:proofErr w:type="gramStart"/>
            <w:r>
              <w:t>Pre writing</w:t>
            </w:r>
            <w:proofErr w:type="gramEnd"/>
            <w:r>
              <w:t xml:space="preserve"> patterns</w:t>
            </w:r>
          </w:p>
          <w:p w:rsidR="00B826C3" w:rsidRDefault="00B826C3" w:rsidP="00B826C3"/>
          <w:p w:rsidR="00B826C3" w:rsidRDefault="00B826C3" w:rsidP="00B826C3">
            <w:r>
              <w:t>Ascribe meaning to marks</w:t>
            </w:r>
          </w:p>
          <w:p w:rsidR="00B826C3" w:rsidRDefault="00B826C3" w:rsidP="00B826C3">
            <w:r>
              <w:t>Hearing initial sounds</w:t>
            </w:r>
          </w:p>
        </w:tc>
        <w:tc>
          <w:tcPr>
            <w:tcW w:w="2552" w:type="dxa"/>
          </w:tcPr>
          <w:p w:rsidR="00E70D75" w:rsidRDefault="00E70D75" w:rsidP="002D6038"/>
          <w:p w:rsidR="0024523C" w:rsidRDefault="00E70D75" w:rsidP="002D6038">
            <w:r>
              <w:t xml:space="preserve">Orally blend </w:t>
            </w:r>
            <w:proofErr w:type="spellStart"/>
            <w:r>
              <w:t>cvc</w:t>
            </w:r>
            <w:proofErr w:type="spellEnd"/>
            <w:r>
              <w:t xml:space="preserve"> words</w:t>
            </w:r>
          </w:p>
        </w:tc>
        <w:tc>
          <w:tcPr>
            <w:tcW w:w="2551" w:type="dxa"/>
          </w:tcPr>
          <w:p w:rsidR="00800424" w:rsidRDefault="00800424" w:rsidP="00E146B7"/>
          <w:p w:rsidR="00E146B7" w:rsidRDefault="00E146B7" w:rsidP="00E146B7">
            <w:r>
              <w:t xml:space="preserve">Orally blend </w:t>
            </w:r>
            <w:proofErr w:type="spellStart"/>
            <w:r>
              <w:t>cvc</w:t>
            </w:r>
            <w:proofErr w:type="spellEnd"/>
            <w:r>
              <w:t xml:space="preserve"> words</w:t>
            </w:r>
          </w:p>
          <w:p w:rsidR="00E146B7" w:rsidRDefault="00E146B7" w:rsidP="00E146B7"/>
          <w:p w:rsidR="00E146B7" w:rsidRDefault="00E146B7" w:rsidP="00E146B7">
            <w:r>
              <w:t>To begin to form some recognisable letters</w:t>
            </w:r>
          </w:p>
        </w:tc>
        <w:tc>
          <w:tcPr>
            <w:tcW w:w="2694" w:type="dxa"/>
          </w:tcPr>
          <w:p w:rsidR="0024523C" w:rsidRDefault="0024523C" w:rsidP="00A31B4C"/>
          <w:p w:rsidR="00A31B4C" w:rsidRDefault="00A31B4C" w:rsidP="00A31B4C">
            <w:r>
              <w:t>Orally re-telling the story</w:t>
            </w:r>
          </w:p>
          <w:p w:rsidR="00A31B4C" w:rsidRDefault="00A31B4C" w:rsidP="00A31B4C"/>
          <w:p w:rsidR="00A31B4C" w:rsidRDefault="00A31B4C" w:rsidP="00A31B4C">
            <w:r>
              <w:t>Using story language</w:t>
            </w:r>
          </w:p>
          <w:p w:rsidR="00A31B4C" w:rsidRDefault="00A31B4C" w:rsidP="00A31B4C"/>
          <w:p w:rsidR="00A31B4C" w:rsidRDefault="00A31B4C" w:rsidP="00A31B4C">
            <w:r>
              <w:t xml:space="preserve">Applying phonics knowledge when making marks </w:t>
            </w:r>
          </w:p>
        </w:tc>
        <w:tc>
          <w:tcPr>
            <w:tcW w:w="2694" w:type="dxa"/>
          </w:tcPr>
          <w:p w:rsidR="0024523C" w:rsidRDefault="0024523C" w:rsidP="00D33152">
            <w:pPr>
              <w:rPr>
                <w:rFonts w:eastAsia="Comic Sans MS" w:cs="Comic Sans MS"/>
              </w:rPr>
            </w:pPr>
          </w:p>
          <w:p w:rsidR="005D3DD8" w:rsidRPr="00D33152" w:rsidRDefault="00D00C21" w:rsidP="00A31B4C">
            <w:pPr>
              <w:rPr>
                <w:rFonts w:eastAsia="Comic Sans MS" w:cs="Comic Sans MS"/>
              </w:rPr>
            </w:pPr>
            <w:r>
              <w:rPr>
                <w:rFonts w:eastAsia="Comic Sans MS" w:cs="Comic Sans MS"/>
              </w:rPr>
              <w:t>Form recognisable letters of which they have been taught.</w:t>
            </w:r>
          </w:p>
        </w:tc>
        <w:tc>
          <w:tcPr>
            <w:tcW w:w="2694" w:type="dxa"/>
          </w:tcPr>
          <w:p w:rsidR="005D3DD8" w:rsidRDefault="005D3DD8" w:rsidP="005D3DD8"/>
          <w:p w:rsidR="0024523C" w:rsidRPr="00D33152" w:rsidRDefault="008878FC" w:rsidP="008878FC">
            <w:pPr>
              <w:rPr>
                <w:rFonts w:eastAsia="Comic Sans MS" w:cs="Comic Sans MS"/>
              </w:rPr>
            </w:pPr>
            <w:r>
              <w:t xml:space="preserve">Begin to write </w:t>
            </w:r>
            <w:proofErr w:type="spellStart"/>
            <w:r>
              <w:t>cvc</w:t>
            </w:r>
            <w:proofErr w:type="spellEnd"/>
            <w:r>
              <w:t xml:space="preserve"> words</w:t>
            </w:r>
          </w:p>
        </w:tc>
      </w:tr>
      <w:tr w:rsidR="00E70D75" w:rsidTr="0024523C">
        <w:tc>
          <w:tcPr>
            <w:tcW w:w="1678" w:type="dxa"/>
            <w:shd w:val="clear" w:color="auto" w:fill="33CCCC"/>
          </w:tcPr>
          <w:p w:rsidR="0024523C" w:rsidRDefault="0024523C" w:rsidP="002D6038">
            <w:r>
              <w:t>C&amp;L</w:t>
            </w:r>
          </w:p>
        </w:tc>
        <w:tc>
          <w:tcPr>
            <w:tcW w:w="2145" w:type="dxa"/>
          </w:tcPr>
          <w:p w:rsidR="0024523C" w:rsidRDefault="0024523C" w:rsidP="00D33152"/>
          <w:p w:rsidR="0024523C" w:rsidRPr="00276BD3" w:rsidRDefault="00276BD3" w:rsidP="00D33152">
            <w:pPr>
              <w:rPr>
                <w:rFonts w:cstheme="minorHAnsi"/>
              </w:rPr>
            </w:pPr>
            <w:r w:rsidRPr="00276BD3">
              <w:rPr>
                <w:rFonts w:eastAsia="Comic Sans MS" w:cstheme="minorHAnsi"/>
              </w:rPr>
              <w:t xml:space="preserve">Children will talk in front of small groups and their teacher  </w:t>
            </w:r>
          </w:p>
        </w:tc>
        <w:tc>
          <w:tcPr>
            <w:tcW w:w="2409" w:type="dxa"/>
          </w:tcPr>
          <w:p w:rsidR="0024523C" w:rsidRDefault="0024523C" w:rsidP="0024523C">
            <w:pPr>
              <w:rPr>
                <w:rFonts w:eastAsia="Comic Sans MS" w:cs="Comic Sans MS"/>
              </w:rPr>
            </w:pPr>
          </w:p>
          <w:p w:rsidR="0024523C" w:rsidRDefault="00B826C3" w:rsidP="0024523C"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Children will be able to understand how to listen carefully.</w:t>
            </w:r>
          </w:p>
          <w:p w:rsidR="0024523C" w:rsidRDefault="0024523C" w:rsidP="0024523C"/>
        </w:tc>
        <w:tc>
          <w:tcPr>
            <w:tcW w:w="2552" w:type="dxa"/>
          </w:tcPr>
          <w:p w:rsidR="0024523C" w:rsidRDefault="0024523C" w:rsidP="002D6038"/>
          <w:p w:rsidR="00B5545F" w:rsidRDefault="00E70D75" w:rsidP="002D6038">
            <w:r>
              <w:t>Answer basic what questions</w:t>
            </w:r>
          </w:p>
        </w:tc>
        <w:tc>
          <w:tcPr>
            <w:tcW w:w="2551" w:type="dxa"/>
          </w:tcPr>
          <w:p w:rsidR="0024523C" w:rsidRDefault="0024523C" w:rsidP="00D33152"/>
          <w:p w:rsidR="00E146B7" w:rsidRPr="008F606E" w:rsidRDefault="00B8112D" w:rsidP="00D33152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 will begin to offer their own ideas</w:t>
            </w:r>
          </w:p>
        </w:tc>
        <w:tc>
          <w:tcPr>
            <w:tcW w:w="2694" w:type="dxa"/>
          </w:tcPr>
          <w:p w:rsidR="0024523C" w:rsidRDefault="0024523C" w:rsidP="00D33152">
            <w:pPr>
              <w:rPr>
                <w:rFonts w:cstheme="minorHAnsi"/>
              </w:rPr>
            </w:pPr>
          </w:p>
          <w:p w:rsidR="00A31B4C" w:rsidRPr="008F606E" w:rsidRDefault="00A31B4C" w:rsidP="00D33152">
            <w:pPr>
              <w:rPr>
                <w:rFonts w:cstheme="minorHAnsi"/>
              </w:rPr>
            </w:pPr>
            <w:r>
              <w:rPr>
                <w:rFonts w:cstheme="minorHAnsi"/>
              </w:rPr>
              <w:t>Use recently introduced vocabulary in their play</w:t>
            </w:r>
          </w:p>
        </w:tc>
        <w:tc>
          <w:tcPr>
            <w:tcW w:w="2694" w:type="dxa"/>
          </w:tcPr>
          <w:p w:rsidR="0024523C" w:rsidRDefault="0024523C" w:rsidP="00D33152"/>
          <w:p w:rsidR="00D00C21" w:rsidRDefault="00D00C21" w:rsidP="00D33152">
            <w:r>
              <w:t>Express their feelings by using full sentences</w:t>
            </w:r>
          </w:p>
        </w:tc>
        <w:tc>
          <w:tcPr>
            <w:tcW w:w="2694" w:type="dxa"/>
          </w:tcPr>
          <w:p w:rsidR="0024523C" w:rsidRDefault="0024523C" w:rsidP="00D33152"/>
          <w:p w:rsidR="008878FC" w:rsidRDefault="008878FC" w:rsidP="00D33152">
            <w:r>
              <w:t xml:space="preserve">Use and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but</w:t>
            </w:r>
            <w:proofErr w:type="spellEnd"/>
            <w:r>
              <w:t>/because to connect sentences and add more meaning</w:t>
            </w:r>
          </w:p>
        </w:tc>
      </w:tr>
      <w:tr w:rsidR="00E70D75" w:rsidTr="0024523C">
        <w:tc>
          <w:tcPr>
            <w:tcW w:w="1678" w:type="dxa"/>
            <w:shd w:val="clear" w:color="auto" w:fill="33CCCC"/>
          </w:tcPr>
          <w:p w:rsidR="0024523C" w:rsidRDefault="0024523C" w:rsidP="002D6038">
            <w:r>
              <w:t>PD</w:t>
            </w:r>
          </w:p>
        </w:tc>
        <w:tc>
          <w:tcPr>
            <w:tcW w:w="2145" w:type="dxa"/>
          </w:tcPr>
          <w:p w:rsidR="0024523C" w:rsidRPr="004263E0" w:rsidRDefault="0024523C" w:rsidP="002D6038">
            <w:pPr>
              <w:rPr>
                <w:color w:val="FF0000"/>
              </w:rPr>
            </w:pPr>
            <w:r w:rsidRPr="004263E0">
              <w:rPr>
                <w:color w:val="FF0000"/>
              </w:rPr>
              <w:t>EYFS Lancashire unit</w:t>
            </w:r>
          </w:p>
          <w:p w:rsidR="00276BD3" w:rsidRDefault="00276BD3" w:rsidP="002D603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24523C" w:rsidRPr="00276BD3" w:rsidRDefault="00276BD3" w:rsidP="002D6038">
            <w:pPr>
              <w:rPr>
                <w:rFonts w:eastAsia="Comic Sans MS" w:cstheme="minorHAnsi"/>
              </w:rPr>
            </w:pPr>
            <w:r w:rsidRPr="00276BD3">
              <w:rPr>
                <w:rFonts w:eastAsia="Comic Sans MS" w:cstheme="minorHAnsi"/>
              </w:rPr>
              <w:t>Children will accurately draw lines, circles and shapes to draw pictures</w:t>
            </w:r>
          </w:p>
          <w:p w:rsidR="00276BD3" w:rsidRDefault="00276BD3" w:rsidP="002D6038"/>
          <w:p w:rsidR="00B8112D" w:rsidRDefault="00B8112D" w:rsidP="002D6038"/>
          <w:p w:rsidR="00B8112D" w:rsidRDefault="00B8112D" w:rsidP="002D6038"/>
          <w:p w:rsidR="00B8112D" w:rsidRPr="00D33152" w:rsidRDefault="00B8112D" w:rsidP="002D6038">
            <w:r>
              <w:t>Encourage tripod grip</w:t>
            </w:r>
          </w:p>
        </w:tc>
        <w:tc>
          <w:tcPr>
            <w:tcW w:w="2409" w:type="dxa"/>
          </w:tcPr>
          <w:p w:rsidR="0024523C" w:rsidRPr="004263E0" w:rsidRDefault="0024523C" w:rsidP="004263E0">
            <w:pPr>
              <w:rPr>
                <w:color w:val="FF0000"/>
              </w:rPr>
            </w:pPr>
            <w:r w:rsidRPr="004263E0">
              <w:rPr>
                <w:color w:val="FF0000"/>
              </w:rPr>
              <w:t>EYFS Lancashire unit</w:t>
            </w:r>
          </w:p>
          <w:p w:rsidR="0024523C" w:rsidRDefault="0024523C" w:rsidP="002D6038"/>
          <w:p w:rsidR="0024523C" w:rsidRDefault="00B826C3" w:rsidP="00B826C3">
            <w:r>
              <w:t xml:space="preserve">Gross motor activities </w:t>
            </w:r>
          </w:p>
          <w:p w:rsidR="00B826C3" w:rsidRDefault="00B826C3" w:rsidP="00B826C3"/>
          <w:p w:rsidR="00B826C3" w:rsidRPr="00276BD3" w:rsidRDefault="00B826C3" w:rsidP="00B826C3">
            <w:pPr>
              <w:rPr>
                <w:rFonts w:eastAsia="Comic Sans MS" w:cstheme="minorHAnsi"/>
              </w:rPr>
            </w:pPr>
            <w:r w:rsidRPr="00276BD3">
              <w:rPr>
                <w:rFonts w:eastAsia="Comic Sans MS" w:cstheme="minorHAnsi"/>
              </w:rPr>
              <w:t>Children will accurately draw lines, circles and shapes to draw pictures</w:t>
            </w:r>
          </w:p>
          <w:p w:rsidR="00B826C3" w:rsidRDefault="00B826C3" w:rsidP="00B826C3">
            <w:r>
              <w:t xml:space="preserve"> </w:t>
            </w:r>
          </w:p>
          <w:p w:rsidR="00B8112D" w:rsidRDefault="00B8112D" w:rsidP="00B826C3">
            <w:r>
              <w:t>Encourage tripod grip</w:t>
            </w:r>
          </w:p>
        </w:tc>
        <w:tc>
          <w:tcPr>
            <w:tcW w:w="2552" w:type="dxa"/>
          </w:tcPr>
          <w:p w:rsidR="0024523C" w:rsidRDefault="0024523C" w:rsidP="004263E0">
            <w:pPr>
              <w:rPr>
                <w:color w:val="FF0000"/>
              </w:rPr>
            </w:pPr>
            <w:r w:rsidRPr="004263E0">
              <w:rPr>
                <w:color w:val="FF0000"/>
              </w:rPr>
              <w:t>EYFS Lancashire unit</w:t>
            </w:r>
          </w:p>
          <w:p w:rsidR="00E146B7" w:rsidRDefault="00E146B7" w:rsidP="00C8340E"/>
          <w:p w:rsidR="00E146B7" w:rsidRDefault="00E146B7" w:rsidP="00C8340E">
            <w:r>
              <w:t xml:space="preserve">Learn how to use basic tools with some control </w:t>
            </w:r>
          </w:p>
          <w:p w:rsidR="00B8112D" w:rsidRDefault="00B8112D" w:rsidP="00C8340E"/>
          <w:p w:rsidR="00B8112D" w:rsidRDefault="00B8112D" w:rsidP="00C8340E"/>
          <w:p w:rsidR="00B8112D" w:rsidRDefault="00B8112D" w:rsidP="00C8340E"/>
          <w:p w:rsidR="00B8112D" w:rsidRDefault="00B8112D" w:rsidP="00C8340E"/>
          <w:p w:rsidR="00B8112D" w:rsidRDefault="00B8112D" w:rsidP="00C8340E">
            <w:r>
              <w:t>Encourage tripod grip</w:t>
            </w:r>
          </w:p>
        </w:tc>
        <w:tc>
          <w:tcPr>
            <w:tcW w:w="2551" w:type="dxa"/>
          </w:tcPr>
          <w:p w:rsidR="0024523C" w:rsidRDefault="0024523C" w:rsidP="004263E0">
            <w:pPr>
              <w:rPr>
                <w:color w:val="FF0000"/>
              </w:rPr>
            </w:pPr>
            <w:r w:rsidRPr="004263E0">
              <w:rPr>
                <w:color w:val="FF0000"/>
              </w:rPr>
              <w:t>EYFS Lancashire unit</w:t>
            </w:r>
          </w:p>
          <w:p w:rsidR="0024523C" w:rsidRDefault="0024523C" w:rsidP="004263E0">
            <w:pPr>
              <w:rPr>
                <w:color w:val="FF0000"/>
              </w:rPr>
            </w:pPr>
          </w:p>
          <w:p w:rsidR="0024523C" w:rsidRDefault="00B8112D" w:rsidP="00694187">
            <w:r>
              <w:t>Gross motor activities</w:t>
            </w:r>
          </w:p>
          <w:p w:rsidR="00B8112D" w:rsidRDefault="00B8112D" w:rsidP="00694187"/>
          <w:p w:rsidR="00B8112D" w:rsidRDefault="00B8112D" w:rsidP="00694187">
            <w:r>
              <w:t>Fine motor activities</w:t>
            </w:r>
          </w:p>
          <w:p w:rsidR="00B8112D" w:rsidRDefault="00B8112D" w:rsidP="00694187"/>
          <w:p w:rsidR="00B8112D" w:rsidRDefault="00B8112D" w:rsidP="00694187"/>
          <w:p w:rsidR="00B8112D" w:rsidRDefault="00B8112D" w:rsidP="00694187"/>
          <w:p w:rsidR="00B8112D" w:rsidRDefault="00B8112D" w:rsidP="00694187">
            <w:r>
              <w:t>Encourage tripod grip</w:t>
            </w:r>
          </w:p>
        </w:tc>
        <w:tc>
          <w:tcPr>
            <w:tcW w:w="2694" w:type="dxa"/>
          </w:tcPr>
          <w:p w:rsidR="0024523C" w:rsidRDefault="0024523C" w:rsidP="004263E0">
            <w:pPr>
              <w:rPr>
                <w:color w:val="FF0000"/>
              </w:rPr>
            </w:pPr>
            <w:r w:rsidRPr="004263E0">
              <w:rPr>
                <w:color w:val="FF0000"/>
              </w:rPr>
              <w:t>EYFS Lancashire unit</w:t>
            </w:r>
          </w:p>
          <w:p w:rsidR="0024523C" w:rsidRDefault="0024523C" w:rsidP="004263E0">
            <w:pPr>
              <w:rPr>
                <w:color w:val="FF0000"/>
              </w:rPr>
            </w:pPr>
          </w:p>
          <w:p w:rsidR="0024523C" w:rsidRDefault="00A31B4C" w:rsidP="002D6038">
            <w:r>
              <w:t>Show accuracy and care when drawing</w:t>
            </w:r>
          </w:p>
          <w:p w:rsidR="00A31B4C" w:rsidRDefault="00A31B4C" w:rsidP="002D6038"/>
          <w:p w:rsidR="00A31B4C" w:rsidRDefault="00A31B4C" w:rsidP="002D6038"/>
          <w:p w:rsidR="00B8112D" w:rsidRDefault="00B8112D" w:rsidP="002D6038">
            <w:r>
              <w:t>Encourage tripod grip</w:t>
            </w:r>
          </w:p>
        </w:tc>
        <w:tc>
          <w:tcPr>
            <w:tcW w:w="2694" w:type="dxa"/>
          </w:tcPr>
          <w:p w:rsidR="00790158" w:rsidRDefault="00790158" w:rsidP="00790158">
            <w:pPr>
              <w:rPr>
                <w:color w:val="FF0000"/>
              </w:rPr>
            </w:pPr>
            <w:r w:rsidRPr="004263E0">
              <w:rPr>
                <w:color w:val="FF0000"/>
              </w:rPr>
              <w:t>EYFS Lancashire unit</w:t>
            </w:r>
          </w:p>
          <w:p w:rsidR="0024523C" w:rsidRDefault="0024523C" w:rsidP="004263E0">
            <w:pPr>
              <w:rPr>
                <w:color w:val="FF0000"/>
              </w:rPr>
            </w:pPr>
          </w:p>
          <w:p w:rsidR="00790158" w:rsidRDefault="00790158" w:rsidP="00790158">
            <w:pPr>
              <w:rPr>
                <w:color w:val="FF0000"/>
              </w:rPr>
            </w:pPr>
          </w:p>
          <w:p w:rsidR="00790158" w:rsidRPr="004263E0" w:rsidRDefault="00D00C21" w:rsidP="00D00C21">
            <w:pPr>
              <w:rPr>
                <w:color w:val="FF0000"/>
              </w:rPr>
            </w:pPr>
            <w:r>
              <w:t xml:space="preserve">Focus on using cutlery correctly </w:t>
            </w:r>
          </w:p>
        </w:tc>
        <w:tc>
          <w:tcPr>
            <w:tcW w:w="2694" w:type="dxa"/>
          </w:tcPr>
          <w:p w:rsidR="0024523C" w:rsidRDefault="0024523C" w:rsidP="008878FC"/>
          <w:p w:rsidR="008878FC" w:rsidRDefault="008878FC" w:rsidP="008878FC">
            <w:pPr>
              <w:rPr>
                <w:color w:val="FF0000"/>
              </w:rPr>
            </w:pPr>
            <w:r w:rsidRPr="004263E0">
              <w:rPr>
                <w:color w:val="FF0000"/>
              </w:rPr>
              <w:t>EYFS Lancashire unit</w:t>
            </w:r>
          </w:p>
          <w:p w:rsidR="008878FC" w:rsidRDefault="008878FC" w:rsidP="008878FC">
            <w:pPr>
              <w:rPr>
                <w:color w:val="FF0000"/>
              </w:rPr>
            </w:pPr>
          </w:p>
          <w:p w:rsidR="008878FC" w:rsidRPr="004263E0" w:rsidRDefault="008878FC" w:rsidP="008878FC">
            <w:pPr>
              <w:rPr>
                <w:color w:val="FF0000"/>
              </w:rPr>
            </w:pPr>
          </w:p>
        </w:tc>
      </w:tr>
      <w:tr w:rsidR="00E70D75" w:rsidTr="0024523C">
        <w:tc>
          <w:tcPr>
            <w:tcW w:w="1678" w:type="dxa"/>
            <w:shd w:val="clear" w:color="auto" w:fill="33CCCC"/>
          </w:tcPr>
          <w:p w:rsidR="0024523C" w:rsidRDefault="0024523C" w:rsidP="002D6038">
            <w:r>
              <w:t>PSED</w:t>
            </w:r>
          </w:p>
        </w:tc>
        <w:tc>
          <w:tcPr>
            <w:tcW w:w="2145" w:type="dxa"/>
          </w:tcPr>
          <w:p w:rsidR="00276BD3" w:rsidRDefault="0024523C" w:rsidP="002452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24523C" w:rsidRDefault="00276BD3" w:rsidP="002452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Follow a </w:t>
            </w:r>
            <w:proofErr w:type="spellStart"/>
            <w:r>
              <w:rPr>
                <w:rFonts w:cstheme="minorHAnsi"/>
              </w:rPr>
              <w:t>one step</w:t>
            </w:r>
            <w:proofErr w:type="spellEnd"/>
            <w:r>
              <w:rPr>
                <w:rFonts w:cstheme="minorHAnsi"/>
              </w:rPr>
              <w:t xml:space="preserve"> instruction.</w:t>
            </w:r>
          </w:p>
          <w:p w:rsidR="00E146B7" w:rsidRDefault="00E146B7" w:rsidP="0024523C">
            <w:pPr>
              <w:rPr>
                <w:rFonts w:cstheme="minorHAnsi"/>
              </w:rPr>
            </w:pPr>
          </w:p>
          <w:p w:rsidR="00E146B7" w:rsidRDefault="00E146B7" w:rsidP="0024523C">
            <w:pPr>
              <w:rPr>
                <w:rFonts w:cstheme="minorHAnsi"/>
              </w:rPr>
            </w:pPr>
            <w:r>
              <w:rPr>
                <w:rFonts w:cstheme="minorHAnsi"/>
              </w:rPr>
              <w:t>Devise class rules</w:t>
            </w:r>
          </w:p>
          <w:p w:rsidR="00B8112D" w:rsidRPr="004263E0" w:rsidRDefault="00B8112D" w:rsidP="0024523C">
            <w:pPr>
              <w:rPr>
                <w:rFonts w:cstheme="minorHAnsi"/>
              </w:rPr>
            </w:pPr>
            <w:r w:rsidRPr="00B8112D">
              <w:rPr>
                <w:rFonts w:cstheme="minorHAnsi"/>
                <w:color w:val="00B050"/>
              </w:rPr>
              <w:t>My happy mind</w:t>
            </w:r>
          </w:p>
        </w:tc>
        <w:tc>
          <w:tcPr>
            <w:tcW w:w="2409" w:type="dxa"/>
          </w:tcPr>
          <w:p w:rsidR="0024523C" w:rsidRDefault="0024523C" w:rsidP="00D33152">
            <w:pPr>
              <w:rPr>
                <w:rFonts w:eastAsia="Comic Sans MS" w:cs="Comic Sans MS"/>
              </w:rPr>
            </w:pPr>
          </w:p>
          <w:p w:rsidR="00B826C3" w:rsidRDefault="00B826C3" w:rsidP="00D33152">
            <w:pPr>
              <w:rPr>
                <w:rFonts w:eastAsia="Comic Sans MS" w:cstheme="minorHAnsi"/>
                <w:sz w:val="18"/>
                <w:szCs w:val="18"/>
              </w:rPr>
            </w:pPr>
            <w:r w:rsidRPr="00E70D75">
              <w:rPr>
                <w:rFonts w:eastAsia="Comic Sans MS" w:cstheme="minorHAnsi"/>
                <w:sz w:val="18"/>
                <w:szCs w:val="18"/>
              </w:rPr>
              <w:t>Children will seek support from adults and gain confidence to speak to peers and adults.</w:t>
            </w:r>
          </w:p>
          <w:p w:rsidR="00B8112D" w:rsidRDefault="00B8112D" w:rsidP="00D33152">
            <w:pPr>
              <w:rPr>
                <w:rFonts w:cstheme="minorHAnsi"/>
              </w:rPr>
            </w:pPr>
          </w:p>
          <w:p w:rsidR="00B8112D" w:rsidRPr="00E70D75" w:rsidRDefault="00B8112D" w:rsidP="00D33152">
            <w:pPr>
              <w:rPr>
                <w:rFonts w:cstheme="minorHAnsi"/>
              </w:rPr>
            </w:pPr>
            <w:r w:rsidRPr="00B8112D">
              <w:rPr>
                <w:rFonts w:cstheme="minorHAnsi"/>
                <w:color w:val="00B050"/>
              </w:rPr>
              <w:t>My happy mind</w:t>
            </w:r>
          </w:p>
        </w:tc>
        <w:tc>
          <w:tcPr>
            <w:tcW w:w="2552" w:type="dxa"/>
          </w:tcPr>
          <w:p w:rsidR="0024523C" w:rsidRDefault="0024523C" w:rsidP="00800424">
            <w:pPr>
              <w:rPr>
                <w:rFonts w:cstheme="minorHAnsi"/>
              </w:rPr>
            </w:pPr>
          </w:p>
          <w:p w:rsidR="00E146B7" w:rsidRDefault="00E146B7" w:rsidP="0080042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Recognising different emotions </w:t>
            </w:r>
          </w:p>
          <w:p w:rsidR="00B8112D" w:rsidRDefault="00B8112D" w:rsidP="00800424">
            <w:pPr>
              <w:rPr>
                <w:rFonts w:cstheme="minorHAnsi"/>
              </w:rPr>
            </w:pPr>
          </w:p>
          <w:p w:rsidR="00B8112D" w:rsidRDefault="00B8112D" w:rsidP="00800424">
            <w:pPr>
              <w:rPr>
                <w:rFonts w:cstheme="minorHAnsi"/>
              </w:rPr>
            </w:pPr>
          </w:p>
          <w:p w:rsidR="00B8112D" w:rsidRPr="004263E0" w:rsidRDefault="00B8112D" w:rsidP="00800424">
            <w:pPr>
              <w:rPr>
                <w:rFonts w:cstheme="minorHAnsi"/>
              </w:rPr>
            </w:pPr>
            <w:r w:rsidRPr="00B8112D">
              <w:rPr>
                <w:rFonts w:cstheme="minorHAnsi"/>
                <w:color w:val="00B050"/>
              </w:rPr>
              <w:t>My happy mind</w:t>
            </w:r>
          </w:p>
        </w:tc>
        <w:tc>
          <w:tcPr>
            <w:tcW w:w="2551" w:type="dxa"/>
          </w:tcPr>
          <w:p w:rsidR="0024523C" w:rsidRDefault="0024523C" w:rsidP="002D6038"/>
          <w:p w:rsidR="00B8112D" w:rsidRDefault="00B8112D" w:rsidP="002D6038">
            <w:pPr>
              <w:rPr>
                <w:rFonts w:cstheme="minorHAnsi"/>
              </w:rPr>
            </w:pPr>
          </w:p>
          <w:p w:rsidR="00B8112D" w:rsidRDefault="00B8112D" w:rsidP="002D603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Confident to try new activities </w:t>
            </w:r>
          </w:p>
          <w:p w:rsidR="00B8112D" w:rsidRDefault="00B8112D" w:rsidP="002D6038">
            <w:pPr>
              <w:rPr>
                <w:rFonts w:cstheme="minorHAnsi"/>
              </w:rPr>
            </w:pPr>
          </w:p>
          <w:p w:rsidR="00B8112D" w:rsidRDefault="00B8112D" w:rsidP="002D6038">
            <w:pPr>
              <w:rPr>
                <w:rFonts w:cstheme="minorHAnsi"/>
              </w:rPr>
            </w:pPr>
          </w:p>
          <w:p w:rsidR="00B8112D" w:rsidRPr="004263E0" w:rsidRDefault="00B8112D" w:rsidP="002D6038">
            <w:pPr>
              <w:rPr>
                <w:rFonts w:cstheme="minorHAnsi"/>
              </w:rPr>
            </w:pPr>
            <w:r w:rsidRPr="00B8112D">
              <w:rPr>
                <w:rFonts w:cstheme="minorHAnsi"/>
                <w:color w:val="00B050"/>
              </w:rPr>
              <w:t>My happy mind</w:t>
            </w:r>
          </w:p>
        </w:tc>
        <w:tc>
          <w:tcPr>
            <w:tcW w:w="2694" w:type="dxa"/>
          </w:tcPr>
          <w:p w:rsidR="0024523C" w:rsidRDefault="0024523C" w:rsidP="002D6038"/>
          <w:p w:rsidR="00A31B4C" w:rsidRDefault="00A31B4C" w:rsidP="002D6038">
            <w:pPr>
              <w:rPr>
                <w:rFonts w:cstheme="minorHAnsi"/>
              </w:rPr>
            </w:pPr>
          </w:p>
          <w:p w:rsidR="00A31B4C" w:rsidRDefault="00A31B4C" w:rsidP="002D603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Work and play cooperatively </w:t>
            </w:r>
          </w:p>
          <w:p w:rsidR="00A31B4C" w:rsidRDefault="00A31B4C" w:rsidP="002D6038">
            <w:pPr>
              <w:rPr>
                <w:rFonts w:cstheme="minorHAnsi"/>
              </w:rPr>
            </w:pPr>
          </w:p>
          <w:p w:rsidR="00A31B4C" w:rsidRDefault="00A31B4C" w:rsidP="002D6038">
            <w:pPr>
              <w:rPr>
                <w:rFonts w:cstheme="minorHAnsi"/>
              </w:rPr>
            </w:pPr>
          </w:p>
          <w:p w:rsidR="00A31B4C" w:rsidRDefault="00A31B4C" w:rsidP="002D6038">
            <w:pPr>
              <w:rPr>
                <w:rFonts w:cstheme="minorHAnsi"/>
              </w:rPr>
            </w:pPr>
          </w:p>
          <w:p w:rsidR="00A31B4C" w:rsidRPr="004263E0" w:rsidRDefault="00A31B4C" w:rsidP="002D6038">
            <w:pPr>
              <w:rPr>
                <w:rFonts w:cstheme="minorHAnsi"/>
              </w:rPr>
            </w:pPr>
            <w:r w:rsidRPr="00B8112D">
              <w:rPr>
                <w:rFonts w:cstheme="minorHAnsi"/>
                <w:color w:val="00B050"/>
              </w:rPr>
              <w:t>My happy mind</w:t>
            </w:r>
          </w:p>
        </w:tc>
        <w:tc>
          <w:tcPr>
            <w:tcW w:w="2694" w:type="dxa"/>
          </w:tcPr>
          <w:p w:rsidR="0024523C" w:rsidRDefault="0024523C" w:rsidP="002D6038"/>
          <w:p w:rsidR="00790158" w:rsidRDefault="00790158" w:rsidP="002D6038"/>
          <w:p w:rsidR="00D00C21" w:rsidRDefault="00D00C21" w:rsidP="002D6038"/>
          <w:p w:rsidR="00D00C21" w:rsidRDefault="00D00C21" w:rsidP="002D6038">
            <w:r>
              <w:t xml:space="preserve">Follow class rules </w:t>
            </w:r>
          </w:p>
          <w:p w:rsidR="00D00C21" w:rsidRDefault="00D00C21" w:rsidP="002D6038"/>
          <w:p w:rsidR="00D00C21" w:rsidRDefault="00D00C21" w:rsidP="002D6038"/>
          <w:p w:rsidR="00D00C21" w:rsidRDefault="00D00C21" w:rsidP="002D6038"/>
          <w:p w:rsidR="00D00C21" w:rsidRDefault="00D00C21" w:rsidP="00D00C21">
            <w:pPr>
              <w:rPr>
                <w:rFonts w:cstheme="minorHAnsi"/>
              </w:rPr>
            </w:pPr>
          </w:p>
          <w:p w:rsidR="00D00C21" w:rsidRDefault="00D00C21" w:rsidP="00D00C21">
            <w:r w:rsidRPr="00B8112D">
              <w:rPr>
                <w:rFonts w:cstheme="minorHAnsi"/>
                <w:color w:val="00B050"/>
              </w:rPr>
              <w:t>My happy mind</w:t>
            </w:r>
          </w:p>
        </w:tc>
        <w:tc>
          <w:tcPr>
            <w:tcW w:w="2694" w:type="dxa"/>
          </w:tcPr>
          <w:p w:rsidR="0024523C" w:rsidRDefault="0024523C" w:rsidP="002D6038"/>
          <w:p w:rsidR="0053057B" w:rsidRDefault="008878FC" w:rsidP="002D6038">
            <w:r>
              <w:t>Hand washing</w:t>
            </w:r>
            <w:r w:rsidR="0053057B">
              <w:t>.</w:t>
            </w:r>
          </w:p>
        </w:tc>
      </w:tr>
      <w:tr w:rsidR="00E70D75" w:rsidTr="0024523C">
        <w:tc>
          <w:tcPr>
            <w:tcW w:w="1678" w:type="dxa"/>
            <w:shd w:val="clear" w:color="auto" w:fill="33CCCC"/>
          </w:tcPr>
          <w:p w:rsidR="0024523C" w:rsidRDefault="0024523C" w:rsidP="002D6038">
            <w:pPr>
              <w:tabs>
                <w:tab w:val="left" w:pos="1140"/>
              </w:tabs>
            </w:pPr>
            <w:r>
              <w:t>Maths</w:t>
            </w:r>
            <w:r>
              <w:tab/>
            </w:r>
          </w:p>
        </w:tc>
        <w:tc>
          <w:tcPr>
            <w:tcW w:w="2145" w:type="dxa"/>
          </w:tcPr>
          <w:p w:rsidR="0024523C" w:rsidRDefault="0024523C" w:rsidP="0024523C">
            <w:pPr>
              <w:rPr>
                <w:rFonts w:cstheme="minorHAnsi"/>
              </w:rPr>
            </w:pPr>
            <w:r w:rsidRPr="004263E0">
              <w:rPr>
                <w:rFonts w:cstheme="minorHAnsi"/>
                <w:color w:val="FF0000"/>
              </w:rPr>
              <w:t>Red Rose -</w:t>
            </w:r>
          </w:p>
          <w:p w:rsidR="0024523C" w:rsidRDefault="0024523C" w:rsidP="002D603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276BD3" w:rsidRPr="00276BD3" w:rsidRDefault="0024523C" w:rsidP="00276BD3">
            <w:pPr>
              <w:rPr>
                <w:rFonts w:eastAsia="Comic Sans MS" w:cstheme="minorHAnsi"/>
                <w:sz w:val="18"/>
                <w:szCs w:val="18"/>
              </w:rPr>
            </w:pPr>
            <w:r>
              <w:rPr>
                <w:rFonts w:cstheme="minorHAnsi"/>
              </w:rPr>
              <w:t xml:space="preserve"> </w:t>
            </w:r>
            <w:r w:rsidR="00276BD3" w:rsidRPr="00276BD3">
              <w:rPr>
                <w:rFonts w:eastAsia="Comic Sans MS" w:cstheme="minorHAnsi"/>
                <w:sz w:val="18"/>
                <w:szCs w:val="18"/>
              </w:rPr>
              <w:t>1:1 correspondence up to 5.</w:t>
            </w:r>
          </w:p>
          <w:p w:rsidR="0024523C" w:rsidRDefault="00276BD3" w:rsidP="00276BD3">
            <w:pPr>
              <w:rPr>
                <w:rFonts w:eastAsia="Comic Sans MS" w:cstheme="minorHAnsi"/>
                <w:sz w:val="18"/>
                <w:szCs w:val="18"/>
              </w:rPr>
            </w:pPr>
            <w:r w:rsidRPr="00276BD3">
              <w:rPr>
                <w:rFonts w:eastAsia="Comic Sans MS" w:cstheme="minorHAnsi"/>
                <w:sz w:val="18"/>
                <w:szCs w:val="18"/>
              </w:rPr>
              <w:t>Careful counting to 5</w:t>
            </w:r>
          </w:p>
          <w:p w:rsidR="00276BD3" w:rsidRDefault="00276BD3" w:rsidP="00276BD3">
            <w:pPr>
              <w:rPr>
                <w:rFonts w:cstheme="minorHAnsi"/>
              </w:rPr>
            </w:pPr>
          </w:p>
          <w:p w:rsidR="00276BD3" w:rsidRDefault="00276BD3" w:rsidP="00276BD3">
            <w:pPr>
              <w:rPr>
                <w:rFonts w:cstheme="minorHAnsi"/>
              </w:rPr>
            </w:pPr>
            <w:r>
              <w:rPr>
                <w:rFonts w:cstheme="minorHAnsi"/>
              </w:rPr>
              <w:t>Recognise numeral 1</w:t>
            </w:r>
          </w:p>
          <w:p w:rsidR="00D00C21" w:rsidRPr="004263E0" w:rsidRDefault="00D00C21" w:rsidP="00276BD3">
            <w:pPr>
              <w:rPr>
                <w:rFonts w:cstheme="minorHAnsi"/>
              </w:rPr>
            </w:pPr>
            <w:r w:rsidRPr="00D00C21">
              <w:rPr>
                <w:rFonts w:cstheme="minorHAnsi"/>
                <w:color w:val="FF0000"/>
              </w:rPr>
              <w:lastRenderedPageBreak/>
              <w:t>Numeral formation</w:t>
            </w:r>
          </w:p>
        </w:tc>
        <w:tc>
          <w:tcPr>
            <w:tcW w:w="2409" w:type="dxa"/>
          </w:tcPr>
          <w:p w:rsidR="0024523C" w:rsidRDefault="0024523C" w:rsidP="002D6038">
            <w:pPr>
              <w:rPr>
                <w:rFonts w:cstheme="minorHAnsi"/>
                <w:color w:val="FF0000"/>
              </w:rPr>
            </w:pPr>
            <w:r w:rsidRPr="004263E0">
              <w:rPr>
                <w:rFonts w:cstheme="minorHAnsi"/>
                <w:color w:val="FF0000"/>
              </w:rPr>
              <w:lastRenderedPageBreak/>
              <w:t>Red Rose-</w:t>
            </w:r>
          </w:p>
          <w:p w:rsidR="0024523C" w:rsidRDefault="0024523C" w:rsidP="002D6038">
            <w:pPr>
              <w:rPr>
                <w:rFonts w:cstheme="minorHAnsi"/>
              </w:rPr>
            </w:pPr>
          </w:p>
          <w:p w:rsidR="00E70D75" w:rsidRDefault="00E70D75" w:rsidP="002D6038">
            <w:pPr>
              <w:rPr>
                <w:rFonts w:cstheme="minorHAnsi"/>
              </w:rPr>
            </w:pPr>
            <w:r>
              <w:rPr>
                <w:rFonts w:cstheme="minorHAnsi"/>
              </w:rPr>
              <w:t>Recognise numeral 2</w:t>
            </w:r>
          </w:p>
          <w:p w:rsidR="00E70D75" w:rsidRDefault="00E70D75" w:rsidP="002D6038">
            <w:pPr>
              <w:rPr>
                <w:rFonts w:cstheme="minorHAnsi"/>
              </w:rPr>
            </w:pPr>
          </w:p>
          <w:p w:rsidR="0024523C" w:rsidRDefault="00E70D75" w:rsidP="002D603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Subitise 1 and 2 and introduce </w:t>
            </w:r>
            <w:r w:rsidR="0024523C">
              <w:rPr>
                <w:rFonts w:cstheme="minorHAnsi"/>
              </w:rPr>
              <w:t xml:space="preserve"> </w:t>
            </w:r>
          </w:p>
          <w:p w:rsidR="00D00C21" w:rsidRPr="004263E0" w:rsidRDefault="00D00C21" w:rsidP="002D6038">
            <w:pPr>
              <w:rPr>
                <w:rFonts w:cstheme="minorHAnsi"/>
              </w:rPr>
            </w:pPr>
            <w:r w:rsidRPr="00D00C21">
              <w:rPr>
                <w:rFonts w:cstheme="minorHAnsi"/>
                <w:color w:val="FF0000"/>
              </w:rPr>
              <w:lastRenderedPageBreak/>
              <w:t>Numeral formation</w:t>
            </w:r>
          </w:p>
        </w:tc>
        <w:tc>
          <w:tcPr>
            <w:tcW w:w="2552" w:type="dxa"/>
          </w:tcPr>
          <w:p w:rsidR="0024523C" w:rsidRDefault="00800424" w:rsidP="0080042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Red Rose </w:t>
            </w:r>
          </w:p>
          <w:p w:rsidR="00800424" w:rsidRDefault="00800424" w:rsidP="00800424">
            <w:pPr>
              <w:rPr>
                <w:rFonts w:cstheme="minorHAnsi"/>
              </w:rPr>
            </w:pPr>
          </w:p>
          <w:p w:rsidR="00800424" w:rsidRDefault="00E146B7" w:rsidP="00800424">
            <w:pPr>
              <w:rPr>
                <w:rFonts w:cstheme="minorHAnsi"/>
              </w:rPr>
            </w:pPr>
            <w:r>
              <w:rPr>
                <w:rFonts w:cstheme="minorHAnsi"/>
              </w:rPr>
              <w:t>Recognise numeral 3</w:t>
            </w:r>
          </w:p>
          <w:p w:rsidR="00E146B7" w:rsidRDefault="00E146B7" w:rsidP="00800424">
            <w:pPr>
              <w:rPr>
                <w:rFonts w:cstheme="minorHAnsi"/>
              </w:rPr>
            </w:pPr>
          </w:p>
          <w:p w:rsidR="00E146B7" w:rsidRDefault="00E146B7" w:rsidP="0080042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Subitise 1,2,3 </w:t>
            </w:r>
          </w:p>
          <w:p w:rsidR="00E146B7" w:rsidRDefault="00E146B7" w:rsidP="00800424">
            <w:pPr>
              <w:rPr>
                <w:rFonts w:cstheme="minorHAnsi"/>
              </w:rPr>
            </w:pPr>
          </w:p>
          <w:p w:rsidR="00E146B7" w:rsidRDefault="00E146B7" w:rsidP="0080042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Careful counting </w:t>
            </w:r>
          </w:p>
          <w:p w:rsidR="00D00C21" w:rsidRPr="005067C0" w:rsidRDefault="00D00C21" w:rsidP="00800424">
            <w:pPr>
              <w:rPr>
                <w:rFonts w:cstheme="minorHAnsi"/>
              </w:rPr>
            </w:pPr>
            <w:r w:rsidRPr="00D00C21">
              <w:rPr>
                <w:rFonts w:cstheme="minorHAnsi"/>
                <w:color w:val="FF0000"/>
              </w:rPr>
              <w:t>Numeral formation</w:t>
            </w:r>
          </w:p>
        </w:tc>
        <w:tc>
          <w:tcPr>
            <w:tcW w:w="2551" w:type="dxa"/>
          </w:tcPr>
          <w:p w:rsidR="0024523C" w:rsidRDefault="0024523C" w:rsidP="002D6038">
            <w:pPr>
              <w:rPr>
                <w:rFonts w:cstheme="minorHAnsi"/>
              </w:rPr>
            </w:pPr>
            <w:r w:rsidRPr="004263E0">
              <w:rPr>
                <w:rFonts w:cstheme="minorHAnsi"/>
                <w:color w:val="FF0000"/>
              </w:rPr>
              <w:lastRenderedPageBreak/>
              <w:t>Red Rose</w:t>
            </w:r>
            <w:r w:rsidRPr="004263E0">
              <w:rPr>
                <w:rFonts w:cstheme="minorHAnsi"/>
              </w:rPr>
              <w:t>-</w:t>
            </w:r>
          </w:p>
          <w:p w:rsidR="0024523C" w:rsidRDefault="0024523C" w:rsidP="002D6038">
            <w:pPr>
              <w:rPr>
                <w:rFonts w:cstheme="minorHAnsi"/>
              </w:rPr>
            </w:pPr>
          </w:p>
          <w:p w:rsidR="0024523C" w:rsidRDefault="00B8112D" w:rsidP="002D6038">
            <w:r>
              <w:t>Recognise numeral 4</w:t>
            </w:r>
          </w:p>
          <w:p w:rsidR="00B8112D" w:rsidRDefault="00B8112D" w:rsidP="002D6038">
            <w:pPr>
              <w:rPr>
                <w:rFonts w:cstheme="minorHAnsi"/>
              </w:rPr>
            </w:pPr>
          </w:p>
          <w:p w:rsidR="00B8112D" w:rsidRDefault="00B8112D" w:rsidP="002D6038">
            <w:pPr>
              <w:rPr>
                <w:rFonts w:cstheme="minorHAnsi"/>
              </w:rPr>
            </w:pPr>
            <w:r>
              <w:rPr>
                <w:rFonts w:cstheme="minorHAnsi"/>
              </w:rPr>
              <w:t>Subitise 1,2,3,4</w:t>
            </w:r>
          </w:p>
          <w:p w:rsidR="00B8112D" w:rsidRDefault="00B8112D" w:rsidP="002D6038">
            <w:pPr>
              <w:rPr>
                <w:rFonts w:cstheme="minorHAnsi"/>
              </w:rPr>
            </w:pPr>
          </w:p>
          <w:p w:rsidR="00B8112D" w:rsidRDefault="00B8112D" w:rsidP="002D603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Careful counting</w:t>
            </w:r>
          </w:p>
          <w:p w:rsidR="00D00C21" w:rsidRPr="004263E0" w:rsidRDefault="00D00C21" w:rsidP="002D6038">
            <w:pPr>
              <w:rPr>
                <w:rFonts w:cstheme="minorHAnsi"/>
              </w:rPr>
            </w:pPr>
            <w:r w:rsidRPr="00D00C21">
              <w:rPr>
                <w:rFonts w:cstheme="minorHAnsi"/>
                <w:color w:val="FF0000"/>
              </w:rPr>
              <w:t>Numeral formation</w:t>
            </w:r>
          </w:p>
        </w:tc>
        <w:tc>
          <w:tcPr>
            <w:tcW w:w="2694" w:type="dxa"/>
          </w:tcPr>
          <w:p w:rsidR="0024523C" w:rsidRDefault="0024523C" w:rsidP="002D6038">
            <w:pPr>
              <w:rPr>
                <w:rFonts w:cstheme="minorHAnsi"/>
                <w:color w:val="FF0000"/>
              </w:rPr>
            </w:pPr>
            <w:r w:rsidRPr="004263E0">
              <w:rPr>
                <w:rFonts w:cstheme="minorHAnsi"/>
                <w:color w:val="FF0000"/>
              </w:rPr>
              <w:lastRenderedPageBreak/>
              <w:t>Red Rose-</w:t>
            </w:r>
          </w:p>
          <w:p w:rsidR="0024523C" w:rsidRDefault="0024523C" w:rsidP="002D6038">
            <w:pPr>
              <w:rPr>
                <w:rFonts w:cstheme="minorHAnsi"/>
              </w:rPr>
            </w:pPr>
          </w:p>
          <w:p w:rsidR="00A31B4C" w:rsidRPr="00A31B4C" w:rsidRDefault="00A31B4C" w:rsidP="00A31B4C">
            <w:r>
              <w:t>Recognise numeral 5</w:t>
            </w:r>
          </w:p>
          <w:p w:rsidR="00A31B4C" w:rsidRDefault="00A31B4C" w:rsidP="00A31B4C">
            <w:pPr>
              <w:rPr>
                <w:rFonts w:cstheme="minorHAnsi"/>
              </w:rPr>
            </w:pPr>
            <w:r>
              <w:rPr>
                <w:rFonts w:cstheme="minorHAnsi"/>
              </w:rPr>
              <w:t>Subitise 1,2,3,4,5</w:t>
            </w:r>
          </w:p>
          <w:p w:rsidR="00A31B4C" w:rsidRDefault="00A31B4C" w:rsidP="00A31B4C">
            <w:pPr>
              <w:rPr>
                <w:rFonts w:cstheme="minorHAnsi"/>
              </w:rPr>
            </w:pPr>
          </w:p>
          <w:p w:rsidR="00A31B4C" w:rsidRDefault="00A31B4C" w:rsidP="00A31B4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Part </w:t>
            </w:r>
            <w:proofErr w:type="spellStart"/>
            <w:r>
              <w:rPr>
                <w:rFonts w:cstheme="minorHAnsi"/>
              </w:rPr>
              <w:t>part</w:t>
            </w:r>
            <w:proofErr w:type="spellEnd"/>
            <w:r>
              <w:rPr>
                <w:rFonts w:cstheme="minorHAnsi"/>
              </w:rPr>
              <w:t xml:space="preserve"> whole</w:t>
            </w:r>
          </w:p>
          <w:p w:rsidR="00A31B4C" w:rsidRDefault="00A31B4C" w:rsidP="00A31B4C">
            <w:pPr>
              <w:rPr>
                <w:rFonts w:cstheme="minorHAnsi"/>
              </w:rPr>
            </w:pPr>
          </w:p>
          <w:p w:rsidR="00694187" w:rsidRDefault="00A31B4C" w:rsidP="00A31B4C">
            <w:pPr>
              <w:rPr>
                <w:rFonts w:cstheme="minorHAnsi"/>
              </w:rPr>
            </w:pPr>
            <w:r>
              <w:rPr>
                <w:rFonts w:cstheme="minorHAnsi"/>
              </w:rPr>
              <w:t>Careful counting</w:t>
            </w:r>
          </w:p>
          <w:p w:rsidR="00D00C21" w:rsidRPr="004263E0" w:rsidRDefault="00D00C21" w:rsidP="00A31B4C">
            <w:pPr>
              <w:rPr>
                <w:rFonts w:cstheme="minorHAnsi"/>
              </w:rPr>
            </w:pPr>
            <w:r w:rsidRPr="00D00C21">
              <w:rPr>
                <w:rFonts w:cstheme="minorHAnsi"/>
                <w:color w:val="FF0000"/>
              </w:rPr>
              <w:t>Numeral formation</w:t>
            </w:r>
          </w:p>
        </w:tc>
        <w:tc>
          <w:tcPr>
            <w:tcW w:w="2694" w:type="dxa"/>
          </w:tcPr>
          <w:p w:rsidR="00790158" w:rsidRDefault="00790158" w:rsidP="00790158">
            <w:pPr>
              <w:rPr>
                <w:rFonts w:cstheme="minorHAnsi"/>
                <w:color w:val="FF0000"/>
              </w:rPr>
            </w:pPr>
            <w:r w:rsidRPr="004263E0">
              <w:rPr>
                <w:rFonts w:cstheme="minorHAnsi"/>
                <w:color w:val="FF0000"/>
              </w:rPr>
              <w:lastRenderedPageBreak/>
              <w:t>Red Rose-</w:t>
            </w:r>
          </w:p>
          <w:p w:rsidR="0024523C" w:rsidRDefault="0024523C" w:rsidP="002D6038">
            <w:pPr>
              <w:rPr>
                <w:rFonts w:cstheme="minorHAnsi"/>
                <w:color w:val="FF0000"/>
              </w:rPr>
            </w:pPr>
          </w:p>
          <w:p w:rsidR="00D00C21" w:rsidRPr="00A31B4C" w:rsidRDefault="00D00C21" w:rsidP="00D00C21">
            <w:r>
              <w:t xml:space="preserve">Recognise numeral </w:t>
            </w:r>
            <w:r w:rsidR="008878FC">
              <w:t>6</w:t>
            </w:r>
          </w:p>
          <w:p w:rsidR="00D00C21" w:rsidRDefault="00D00C21" w:rsidP="00D00C21">
            <w:pPr>
              <w:rPr>
                <w:rFonts w:cstheme="minorHAnsi"/>
              </w:rPr>
            </w:pPr>
            <w:r>
              <w:rPr>
                <w:rFonts w:cstheme="minorHAnsi"/>
              </w:rPr>
              <w:t>Subitise 1,2,3,4,5</w:t>
            </w:r>
          </w:p>
          <w:p w:rsidR="00D00C21" w:rsidRDefault="00D00C21" w:rsidP="00D00C21">
            <w:pPr>
              <w:rPr>
                <w:rFonts w:cstheme="minorHAnsi"/>
              </w:rPr>
            </w:pPr>
          </w:p>
          <w:p w:rsidR="00D00C21" w:rsidRDefault="00D00C21" w:rsidP="00D00C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Part </w:t>
            </w:r>
            <w:proofErr w:type="spellStart"/>
            <w:r>
              <w:rPr>
                <w:rFonts w:cstheme="minorHAnsi"/>
              </w:rPr>
              <w:t>part</w:t>
            </w:r>
            <w:proofErr w:type="spellEnd"/>
            <w:r>
              <w:rPr>
                <w:rFonts w:cstheme="minorHAnsi"/>
              </w:rPr>
              <w:t xml:space="preserve"> whole</w:t>
            </w:r>
          </w:p>
          <w:p w:rsidR="00790158" w:rsidRDefault="00D00C21" w:rsidP="002D6038">
            <w:pPr>
              <w:rPr>
                <w:rFonts w:cstheme="minorHAnsi"/>
                <w:color w:val="FF0000"/>
              </w:rPr>
            </w:pPr>
            <w:r w:rsidRPr="00D00C21">
              <w:rPr>
                <w:rFonts w:cstheme="minorHAnsi"/>
                <w:color w:val="FF0000"/>
              </w:rPr>
              <w:lastRenderedPageBreak/>
              <w:t>Numeral formation</w:t>
            </w:r>
          </w:p>
          <w:p w:rsidR="00D00C21" w:rsidRDefault="00D00C21" w:rsidP="002D6038">
            <w:pPr>
              <w:rPr>
                <w:rFonts w:cstheme="minorHAnsi"/>
                <w:color w:val="FF0000"/>
              </w:rPr>
            </w:pPr>
          </w:p>
          <w:p w:rsidR="00D00C21" w:rsidRDefault="00D00C21" w:rsidP="00D00C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Deep understand of </w:t>
            </w:r>
            <w:proofErr w:type="spellStart"/>
            <w:r>
              <w:rPr>
                <w:rFonts w:cstheme="minorHAnsi"/>
              </w:rPr>
              <w:t>compostition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:rsidR="00D00C21" w:rsidRPr="004263E0" w:rsidRDefault="00D00C21" w:rsidP="002D6038">
            <w:pPr>
              <w:rPr>
                <w:rFonts w:cstheme="minorHAnsi"/>
                <w:color w:val="FF0000"/>
              </w:rPr>
            </w:pPr>
          </w:p>
        </w:tc>
        <w:tc>
          <w:tcPr>
            <w:tcW w:w="2694" w:type="dxa"/>
          </w:tcPr>
          <w:p w:rsidR="0024523C" w:rsidRDefault="0053057B" w:rsidP="002D6038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lastRenderedPageBreak/>
              <w:t>Red Rose</w:t>
            </w:r>
          </w:p>
          <w:p w:rsidR="0053057B" w:rsidRDefault="0053057B" w:rsidP="002D6038">
            <w:pPr>
              <w:rPr>
                <w:rFonts w:cstheme="minorHAnsi"/>
                <w:color w:val="FF0000"/>
              </w:rPr>
            </w:pPr>
          </w:p>
          <w:p w:rsidR="008878FC" w:rsidRPr="00A31B4C" w:rsidRDefault="0053057B" w:rsidP="008878FC">
            <w:r>
              <w:t xml:space="preserve"> </w:t>
            </w:r>
            <w:r w:rsidR="008878FC">
              <w:t xml:space="preserve"> </w:t>
            </w:r>
            <w:r w:rsidR="008878FC">
              <w:t xml:space="preserve">Recognise numeral </w:t>
            </w:r>
            <w:r w:rsidR="008878FC">
              <w:t>7</w:t>
            </w:r>
            <w:bookmarkStart w:id="0" w:name="_GoBack"/>
            <w:bookmarkEnd w:id="0"/>
          </w:p>
          <w:p w:rsidR="008878FC" w:rsidRDefault="008878FC" w:rsidP="008878FC">
            <w:pPr>
              <w:rPr>
                <w:rFonts w:cstheme="minorHAnsi"/>
              </w:rPr>
            </w:pPr>
            <w:r>
              <w:rPr>
                <w:rFonts w:cstheme="minorHAnsi"/>
              </w:rPr>
              <w:t>Subitise 1,2,3,4,5</w:t>
            </w:r>
          </w:p>
          <w:p w:rsidR="008878FC" w:rsidRDefault="008878FC" w:rsidP="008878FC">
            <w:pPr>
              <w:rPr>
                <w:rFonts w:cstheme="minorHAnsi"/>
              </w:rPr>
            </w:pPr>
          </w:p>
          <w:p w:rsidR="008878FC" w:rsidRDefault="008878FC" w:rsidP="008878F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Part </w:t>
            </w:r>
            <w:proofErr w:type="spellStart"/>
            <w:r>
              <w:rPr>
                <w:rFonts w:cstheme="minorHAnsi"/>
              </w:rPr>
              <w:t>part</w:t>
            </w:r>
            <w:proofErr w:type="spellEnd"/>
            <w:r>
              <w:rPr>
                <w:rFonts w:cstheme="minorHAnsi"/>
              </w:rPr>
              <w:t xml:space="preserve"> whole</w:t>
            </w:r>
          </w:p>
          <w:p w:rsidR="0053057B" w:rsidRPr="004263E0" w:rsidRDefault="0053057B" w:rsidP="0053057B">
            <w:pPr>
              <w:rPr>
                <w:rFonts w:cstheme="minorHAnsi"/>
                <w:color w:val="FF0000"/>
              </w:rPr>
            </w:pPr>
          </w:p>
        </w:tc>
      </w:tr>
      <w:tr w:rsidR="00E70D75" w:rsidTr="0024523C">
        <w:tc>
          <w:tcPr>
            <w:tcW w:w="1678" w:type="dxa"/>
            <w:shd w:val="clear" w:color="auto" w:fill="33CCCC"/>
          </w:tcPr>
          <w:p w:rsidR="0024523C" w:rsidRDefault="0024523C" w:rsidP="002D6038">
            <w:pPr>
              <w:tabs>
                <w:tab w:val="left" w:pos="1140"/>
              </w:tabs>
            </w:pPr>
            <w:r>
              <w:lastRenderedPageBreak/>
              <w:t>UTW</w:t>
            </w:r>
          </w:p>
        </w:tc>
        <w:tc>
          <w:tcPr>
            <w:tcW w:w="2145" w:type="dxa"/>
          </w:tcPr>
          <w:p w:rsidR="0024523C" w:rsidRDefault="0024523C" w:rsidP="0024523C">
            <w:pPr>
              <w:widowControl w:val="0"/>
              <w:rPr>
                <w:rFonts w:cstheme="minorHAnsi"/>
              </w:rPr>
            </w:pPr>
          </w:p>
          <w:p w:rsidR="0024523C" w:rsidRDefault="00276BD3" w:rsidP="0024523C">
            <w:pPr>
              <w:widowControl w:val="0"/>
              <w:rPr>
                <w:rFonts w:asciiTheme="majorHAnsi" w:eastAsia="Comic Sans MS" w:hAnsiTheme="majorHAnsi" w:cstheme="majorHAnsi"/>
              </w:rPr>
            </w:pPr>
            <w:r w:rsidRPr="00276BD3">
              <w:rPr>
                <w:rFonts w:asciiTheme="majorHAnsi" w:eastAsia="Comic Sans MS" w:hAnsiTheme="majorHAnsi" w:cstheme="majorHAnsi"/>
              </w:rPr>
              <w:t>They will talk about members of their immediate family.</w:t>
            </w:r>
          </w:p>
          <w:p w:rsidR="00B8112D" w:rsidRDefault="00B8112D" w:rsidP="0024523C">
            <w:pPr>
              <w:widowControl w:val="0"/>
              <w:rPr>
                <w:rFonts w:asciiTheme="majorHAnsi" w:hAnsiTheme="majorHAnsi" w:cstheme="majorHAnsi"/>
              </w:rPr>
            </w:pPr>
          </w:p>
          <w:p w:rsidR="00B8112D" w:rsidRDefault="00B8112D" w:rsidP="0024523C">
            <w:pPr>
              <w:widowControl w:val="0"/>
              <w:rPr>
                <w:rFonts w:asciiTheme="majorHAnsi" w:hAnsiTheme="majorHAnsi" w:cstheme="majorHAnsi"/>
              </w:rPr>
            </w:pPr>
          </w:p>
          <w:p w:rsidR="00B8112D" w:rsidRPr="00276BD3" w:rsidRDefault="00B8112D" w:rsidP="0024523C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</w:tcPr>
          <w:p w:rsidR="0024523C" w:rsidRDefault="0024523C" w:rsidP="0024523C">
            <w:pPr>
              <w:widowControl w:val="0"/>
              <w:rPr>
                <w:rFonts w:eastAsia="Comic Sans MS" w:cs="Comic Sans MS"/>
              </w:rPr>
            </w:pPr>
          </w:p>
          <w:p w:rsidR="00E70D75" w:rsidRDefault="00E70D75" w:rsidP="00E70D75">
            <w:pPr>
              <w:widowControl w:val="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Children can order life stages.</w:t>
            </w:r>
          </w:p>
          <w:p w:rsidR="00E70D75" w:rsidRDefault="00E70D75" w:rsidP="00E70D75">
            <w:pPr>
              <w:widowControl w:val="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24523C" w:rsidRPr="004263E0" w:rsidRDefault="0024523C" w:rsidP="0024523C">
            <w:pPr>
              <w:widowControl w:val="0"/>
              <w:rPr>
                <w:rFonts w:cstheme="minorHAnsi"/>
              </w:rPr>
            </w:pPr>
          </w:p>
        </w:tc>
        <w:tc>
          <w:tcPr>
            <w:tcW w:w="2552" w:type="dxa"/>
          </w:tcPr>
          <w:p w:rsidR="00E146B7" w:rsidRDefault="00E146B7" w:rsidP="00800424">
            <w:pPr>
              <w:widowControl w:val="0"/>
              <w:rPr>
                <w:rFonts w:eastAsia="Comic Sans MS" w:cs="Comic Sans MS"/>
              </w:rPr>
            </w:pPr>
          </w:p>
          <w:p w:rsidR="0024523C" w:rsidRPr="00D33152" w:rsidRDefault="00E146B7" w:rsidP="00800424">
            <w:pPr>
              <w:widowControl w:val="0"/>
              <w:rPr>
                <w:rFonts w:cstheme="minorHAnsi"/>
              </w:rPr>
            </w:pPr>
            <w:r>
              <w:rPr>
                <w:rFonts w:eastAsia="Comic Sans MS" w:cs="Comic Sans MS"/>
              </w:rPr>
              <w:t>Naming basic body parts</w:t>
            </w:r>
            <w:r w:rsidR="00800424">
              <w:rPr>
                <w:rFonts w:eastAsia="Comic Sans MS" w:cs="Comic Sans MS"/>
              </w:rPr>
              <w:t xml:space="preserve">. </w:t>
            </w:r>
          </w:p>
        </w:tc>
        <w:tc>
          <w:tcPr>
            <w:tcW w:w="2551" w:type="dxa"/>
          </w:tcPr>
          <w:p w:rsidR="0024523C" w:rsidRDefault="0024523C" w:rsidP="00694187">
            <w:pPr>
              <w:widowControl w:val="0"/>
              <w:rPr>
                <w:rFonts w:eastAsia="Comic Sans MS" w:cs="Comic Sans MS"/>
              </w:rPr>
            </w:pPr>
          </w:p>
          <w:p w:rsidR="00B8112D" w:rsidRPr="00D33152" w:rsidRDefault="00B8112D" w:rsidP="00694187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Children will understand the same and different -making comparisons with each other </w:t>
            </w:r>
          </w:p>
        </w:tc>
        <w:tc>
          <w:tcPr>
            <w:tcW w:w="2694" w:type="dxa"/>
          </w:tcPr>
          <w:p w:rsidR="005D3DD8" w:rsidRDefault="005D3DD8" w:rsidP="00694187">
            <w:pPr>
              <w:widowControl w:val="0"/>
            </w:pPr>
          </w:p>
          <w:p w:rsidR="00A31B4C" w:rsidRPr="004263E0" w:rsidRDefault="00D00C21" w:rsidP="00D00C21">
            <w:pPr>
              <w:widowControl w:val="0"/>
              <w:rPr>
                <w:rFonts w:cstheme="minorHAnsi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Our school grounds </w:t>
            </w:r>
          </w:p>
        </w:tc>
        <w:tc>
          <w:tcPr>
            <w:tcW w:w="2694" w:type="dxa"/>
          </w:tcPr>
          <w:p w:rsidR="00D00C21" w:rsidRDefault="00D00C21" w:rsidP="00790158">
            <w:pPr>
              <w:widowControl w:val="0"/>
            </w:pPr>
          </w:p>
          <w:p w:rsidR="0024523C" w:rsidRPr="00D33152" w:rsidRDefault="00790158" w:rsidP="00790158">
            <w:pPr>
              <w:widowControl w:val="0"/>
              <w:rPr>
                <w:rFonts w:eastAsia="Comic Sans MS" w:cs="Comic Sans MS"/>
              </w:rPr>
            </w:pPr>
            <w:r>
              <w:rPr>
                <w:rFonts w:cstheme="minorHAnsi"/>
              </w:rPr>
              <w:t xml:space="preserve"> </w:t>
            </w:r>
            <w:r w:rsidR="00701489">
              <w:rPr>
                <w:rFonts w:cstheme="minorHAnsi"/>
              </w:rPr>
              <w:t xml:space="preserve">My house </w:t>
            </w:r>
          </w:p>
        </w:tc>
        <w:tc>
          <w:tcPr>
            <w:tcW w:w="2694" w:type="dxa"/>
          </w:tcPr>
          <w:p w:rsidR="0024523C" w:rsidRDefault="0024523C" w:rsidP="00D33152">
            <w:pPr>
              <w:widowControl w:val="0"/>
              <w:rPr>
                <w:rFonts w:eastAsia="Comic Sans MS" w:cs="Comic Sans MS"/>
              </w:rPr>
            </w:pPr>
          </w:p>
          <w:p w:rsidR="00701489" w:rsidRPr="00D33152" w:rsidRDefault="00701489" w:rsidP="00D33152">
            <w:pPr>
              <w:widowControl w:val="0"/>
              <w:rPr>
                <w:rFonts w:eastAsia="Comic Sans MS" w:cs="Comic Sans MS"/>
              </w:rPr>
            </w:pPr>
            <w:r>
              <w:rPr>
                <w:rFonts w:eastAsia="Comic Sans MS" w:cs="Comic Sans MS"/>
              </w:rPr>
              <w:t xml:space="preserve">Our local area </w:t>
            </w:r>
          </w:p>
        </w:tc>
      </w:tr>
      <w:tr w:rsidR="00E70D75" w:rsidTr="0024523C">
        <w:tc>
          <w:tcPr>
            <w:tcW w:w="1678" w:type="dxa"/>
            <w:shd w:val="clear" w:color="auto" w:fill="33CCCC"/>
          </w:tcPr>
          <w:p w:rsidR="0024523C" w:rsidRDefault="0024523C" w:rsidP="002D6038">
            <w:pPr>
              <w:tabs>
                <w:tab w:val="left" w:pos="1140"/>
              </w:tabs>
            </w:pPr>
            <w:r>
              <w:t>EAD</w:t>
            </w:r>
          </w:p>
        </w:tc>
        <w:tc>
          <w:tcPr>
            <w:tcW w:w="2145" w:type="dxa"/>
          </w:tcPr>
          <w:p w:rsidR="0024523C" w:rsidRPr="004263E0" w:rsidRDefault="0024523C" w:rsidP="002D6038">
            <w:pPr>
              <w:rPr>
                <w:color w:val="FF0000"/>
              </w:rPr>
            </w:pPr>
            <w:r w:rsidRPr="004263E0">
              <w:rPr>
                <w:color w:val="FF0000"/>
              </w:rPr>
              <w:t>Charanga scheme of work</w:t>
            </w:r>
          </w:p>
          <w:p w:rsidR="0024523C" w:rsidRDefault="0024523C" w:rsidP="00276BD3"/>
          <w:p w:rsidR="00276BD3" w:rsidRDefault="00B826C3" w:rsidP="00276BD3">
            <w:r>
              <w:t>Use colour for a purpose</w:t>
            </w:r>
          </w:p>
          <w:p w:rsidR="00B826C3" w:rsidRDefault="00B826C3" w:rsidP="00276BD3">
            <w:r>
              <w:t>Nursery rhymes and action songs</w:t>
            </w:r>
          </w:p>
        </w:tc>
        <w:tc>
          <w:tcPr>
            <w:tcW w:w="2409" w:type="dxa"/>
          </w:tcPr>
          <w:p w:rsidR="0024523C" w:rsidRDefault="0024523C" w:rsidP="004263E0">
            <w:pPr>
              <w:rPr>
                <w:color w:val="FF0000"/>
              </w:rPr>
            </w:pPr>
            <w:r w:rsidRPr="004263E0">
              <w:rPr>
                <w:color w:val="FF0000"/>
              </w:rPr>
              <w:t>Charanga scheme of work</w:t>
            </w:r>
          </w:p>
          <w:p w:rsidR="0024523C" w:rsidRDefault="0024523C" w:rsidP="004263E0">
            <w:pPr>
              <w:rPr>
                <w:color w:val="FF0000"/>
              </w:rPr>
            </w:pPr>
          </w:p>
          <w:p w:rsidR="00E70D75" w:rsidRDefault="00E70D75" w:rsidP="00E70D75">
            <w:r>
              <w:t>Use colour for a purpose</w:t>
            </w:r>
          </w:p>
          <w:p w:rsidR="0024523C" w:rsidRDefault="00E70D75" w:rsidP="00E70D75">
            <w:r>
              <w:t>Nursery rhymes and action songs</w:t>
            </w:r>
          </w:p>
        </w:tc>
        <w:tc>
          <w:tcPr>
            <w:tcW w:w="2552" w:type="dxa"/>
          </w:tcPr>
          <w:p w:rsidR="0024523C" w:rsidRPr="00D33152" w:rsidRDefault="0024523C" w:rsidP="004263E0">
            <w:pPr>
              <w:rPr>
                <w:color w:val="FF0000"/>
              </w:rPr>
            </w:pPr>
            <w:r w:rsidRPr="00D33152">
              <w:rPr>
                <w:color w:val="FF0000"/>
              </w:rPr>
              <w:t>Charanga scheme of work</w:t>
            </w:r>
          </w:p>
          <w:p w:rsidR="001C2F84" w:rsidRDefault="001C2F84" w:rsidP="00800424"/>
          <w:p w:rsidR="00800424" w:rsidRDefault="00E146B7" w:rsidP="00800424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Children will experiment mixing with colours.</w:t>
            </w:r>
          </w:p>
          <w:p w:rsidR="00E146B7" w:rsidRDefault="00E146B7" w:rsidP="00800424"/>
          <w:p w:rsidR="00E146B7" w:rsidRPr="00D33152" w:rsidRDefault="00E146B7" w:rsidP="00800424">
            <w:r>
              <w:t xml:space="preserve">Listening to different styles of music </w:t>
            </w:r>
          </w:p>
        </w:tc>
        <w:tc>
          <w:tcPr>
            <w:tcW w:w="2551" w:type="dxa"/>
          </w:tcPr>
          <w:p w:rsidR="0024523C" w:rsidRPr="00D33152" w:rsidRDefault="0024523C" w:rsidP="004263E0">
            <w:pPr>
              <w:rPr>
                <w:color w:val="FF0000"/>
              </w:rPr>
            </w:pPr>
            <w:r w:rsidRPr="00D33152">
              <w:rPr>
                <w:color w:val="FF0000"/>
              </w:rPr>
              <w:t>Charanga scheme of work</w:t>
            </w:r>
          </w:p>
          <w:p w:rsidR="0024523C" w:rsidRDefault="0024523C" w:rsidP="00800424"/>
          <w:p w:rsidR="00694187" w:rsidRDefault="00B8112D" w:rsidP="00800424">
            <w:r>
              <w:t>Improvising and playing classroom instruments</w:t>
            </w:r>
          </w:p>
          <w:p w:rsidR="00B8112D" w:rsidRDefault="00B8112D" w:rsidP="00800424"/>
          <w:p w:rsidR="00B8112D" w:rsidRPr="00D33152" w:rsidRDefault="00B8112D" w:rsidP="00800424">
            <w:r>
              <w:t xml:space="preserve">Sharing creations </w:t>
            </w:r>
          </w:p>
        </w:tc>
        <w:tc>
          <w:tcPr>
            <w:tcW w:w="2694" w:type="dxa"/>
          </w:tcPr>
          <w:p w:rsidR="0024523C" w:rsidRPr="00D33152" w:rsidRDefault="0024523C" w:rsidP="004263E0">
            <w:pPr>
              <w:rPr>
                <w:color w:val="FF0000"/>
              </w:rPr>
            </w:pPr>
            <w:r w:rsidRPr="00D33152">
              <w:rPr>
                <w:color w:val="FF0000"/>
              </w:rPr>
              <w:t>Charanga scheme of work</w:t>
            </w:r>
          </w:p>
          <w:p w:rsidR="0024523C" w:rsidRDefault="0024523C" w:rsidP="005D3DD8"/>
          <w:p w:rsidR="005D3DD8" w:rsidRPr="00D33152" w:rsidRDefault="005D3DD8" w:rsidP="005D3DD8">
            <w:r>
              <w:t xml:space="preserve">Sharing creations </w:t>
            </w:r>
          </w:p>
        </w:tc>
        <w:tc>
          <w:tcPr>
            <w:tcW w:w="2694" w:type="dxa"/>
          </w:tcPr>
          <w:p w:rsidR="00790158" w:rsidRPr="00D33152" w:rsidRDefault="00790158" w:rsidP="00790158">
            <w:pPr>
              <w:rPr>
                <w:color w:val="FF0000"/>
              </w:rPr>
            </w:pPr>
            <w:r w:rsidRPr="00D33152">
              <w:rPr>
                <w:color w:val="FF0000"/>
              </w:rPr>
              <w:t>Charanga scheme of work</w:t>
            </w:r>
          </w:p>
          <w:p w:rsidR="0024523C" w:rsidRDefault="0024523C" w:rsidP="004263E0">
            <w:pPr>
              <w:rPr>
                <w:color w:val="FF0000"/>
              </w:rPr>
            </w:pPr>
          </w:p>
          <w:p w:rsidR="00790158" w:rsidRPr="00D33152" w:rsidRDefault="00701489" w:rsidP="004263E0">
            <w:pPr>
              <w:rPr>
                <w:color w:val="FF0000"/>
              </w:rPr>
            </w:pPr>
            <w:r w:rsidRPr="00701489">
              <w:t>Experimenting collage and textures</w:t>
            </w:r>
            <w:r>
              <w:rPr>
                <w:color w:val="FF0000"/>
              </w:rPr>
              <w:t xml:space="preserve">. </w:t>
            </w:r>
          </w:p>
        </w:tc>
        <w:tc>
          <w:tcPr>
            <w:tcW w:w="2694" w:type="dxa"/>
          </w:tcPr>
          <w:p w:rsidR="00790158" w:rsidRPr="00D33152" w:rsidRDefault="00790158" w:rsidP="00790158">
            <w:pPr>
              <w:rPr>
                <w:color w:val="FF0000"/>
              </w:rPr>
            </w:pPr>
            <w:r w:rsidRPr="00D33152">
              <w:rPr>
                <w:color w:val="FF0000"/>
              </w:rPr>
              <w:t>Charanga scheme of work</w:t>
            </w:r>
          </w:p>
          <w:p w:rsidR="0024523C" w:rsidRDefault="0024523C" w:rsidP="004263E0">
            <w:pPr>
              <w:rPr>
                <w:color w:val="FF0000"/>
              </w:rPr>
            </w:pPr>
          </w:p>
          <w:p w:rsidR="0053057B" w:rsidRPr="00D33152" w:rsidRDefault="0053057B" w:rsidP="004263E0">
            <w:pPr>
              <w:rPr>
                <w:color w:val="FF0000"/>
              </w:rPr>
            </w:pPr>
          </w:p>
        </w:tc>
      </w:tr>
      <w:tr w:rsidR="00E70D75" w:rsidTr="0024523C">
        <w:trPr>
          <w:trHeight w:val="556"/>
        </w:trPr>
        <w:tc>
          <w:tcPr>
            <w:tcW w:w="1678" w:type="dxa"/>
            <w:shd w:val="clear" w:color="auto" w:fill="33CCCC"/>
          </w:tcPr>
          <w:p w:rsidR="0024523C" w:rsidRDefault="0024523C" w:rsidP="002D6038">
            <w:pPr>
              <w:tabs>
                <w:tab w:val="left" w:pos="1140"/>
              </w:tabs>
            </w:pPr>
            <w:r>
              <w:t>RE</w:t>
            </w:r>
          </w:p>
        </w:tc>
        <w:tc>
          <w:tcPr>
            <w:tcW w:w="2145" w:type="dxa"/>
          </w:tcPr>
          <w:p w:rsidR="0024523C" w:rsidRDefault="0024523C" w:rsidP="002D6038">
            <w:proofErr w:type="spellStart"/>
            <w:r w:rsidRPr="00373852">
              <w:rPr>
                <w:color w:val="FF0000"/>
              </w:rPr>
              <w:t>Questful</w:t>
            </w:r>
            <w:proofErr w:type="spellEnd"/>
            <w:r w:rsidRPr="00373852">
              <w:rPr>
                <w:color w:val="FF0000"/>
              </w:rPr>
              <w:t xml:space="preserve"> RE scheme</w:t>
            </w:r>
          </w:p>
        </w:tc>
        <w:tc>
          <w:tcPr>
            <w:tcW w:w="2409" w:type="dxa"/>
          </w:tcPr>
          <w:p w:rsidR="0024523C" w:rsidRDefault="0024523C" w:rsidP="00373852">
            <w:pPr>
              <w:rPr>
                <w:color w:val="FF0000"/>
              </w:rPr>
            </w:pPr>
            <w:proofErr w:type="spellStart"/>
            <w:r w:rsidRPr="00373852">
              <w:rPr>
                <w:color w:val="FF0000"/>
              </w:rPr>
              <w:t>Questful</w:t>
            </w:r>
            <w:proofErr w:type="spellEnd"/>
            <w:r w:rsidRPr="00373852">
              <w:rPr>
                <w:color w:val="FF0000"/>
              </w:rPr>
              <w:t xml:space="preserve"> RE scheme</w:t>
            </w:r>
          </w:p>
          <w:p w:rsidR="0024523C" w:rsidRDefault="0024523C" w:rsidP="00373852"/>
          <w:p w:rsidR="0024523C" w:rsidRDefault="0024523C" w:rsidP="00373852"/>
          <w:p w:rsidR="0024523C" w:rsidRDefault="0024523C" w:rsidP="00373852"/>
        </w:tc>
        <w:tc>
          <w:tcPr>
            <w:tcW w:w="2552" w:type="dxa"/>
          </w:tcPr>
          <w:p w:rsidR="0024523C" w:rsidRDefault="0024523C" w:rsidP="002D6038">
            <w:proofErr w:type="spellStart"/>
            <w:r w:rsidRPr="00373852">
              <w:rPr>
                <w:color w:val="FF0000"/>
              </w:rPr>
              <w:t>Questful</w:t>
            </w:r>
            <w:proofErr w:type="spellEnd"/>
            <w:r w:rsidRPr="00373852">
              <w:rPr>
                <w:color w:val="FF0000"/>
              </w:rPr>
              <w:t xml:space="preserve"> RE scheme</w:t>
            </w:r>
          </w:p>
        </w:tc>
        <w:tc>
          <w:tcPr>
            <w:tcW w:w="2551" w:type="dxa"/>
          </w:tcPr>
          <w:p w:rsidR="0024523C" w:rsidRDefault="0024523C" w:rsidP="002D6038">
            <w:proofErr w:type="spellStart"/>
            <w:r w:rsidRPr="00373852">
              <w:rPr>
                <w:color w:val="FF0000"/>
              </w:rPr>
              <w:t>Questful</w:t>
            </w:r>
            <w:proofErr w:type="spellEnd"/>
            <w:r w:rsidRPr="00373852">
              <w:rPr>
                <w:color w:val="FF0000"/>
              </w:rPr>
              <w:t xml:space="preserve"> RE scheme</w:t>
            </w:r>
          </w:p>
        </w:tc>
        <w:tc>
          <w:tcPr>
            <w:tcW w:w="2694" w:type="dxa"/>
          </w:tcPr>
          <w:p w:rsidR="0024523C" w:rsidRDefault="0024523C" w:rsidP="002D6038">
            <w:proofErr w:type="spellStart"/>
            <w:r w:rsidRPr="00373852">
              <w:rPr>
                <w:color w:val="FF0000"/>
              </w:rPr>
              <w:t>Questful</w:t>
            </w:r>
            <w:proofErr w:type="spellEnd"/>
            <w:r w:rsidRPr="00373852">
              <w:rPr>
                <w:color w:val="FF0000"/>
              </w:rPr>
              <w:t xml:space="preserve"> RE scheme</w:t>
            </w:r>
          </w:p>
        </w:tc>
        <w:tc>
          <w:tcPr>
            <w:tcW w:w="2694" w:type="dxa"/>
          </w:tcPr>
          <w:p w:rsidR="0024523C" w:rsidRPr="00373852" w:rsidRDefault="00790158" w:rsidP="002D6038">
            <w:pPr>
              <w:rPr>
                <w:color w:val="FF0000"/>
              </w:rPr>
            </w:pPr>
            <w:proofErr w:type="spellStart"/>
            <w:r w:rsidRPr="00373852">
              <w:rPr>
                <w:color w:val="FF0000"/>
              </w:rPr>
              <w:t>Questful</w:t>
            </w:r>
            <w:proofErr w:type="spellEnd"/>
            <w:r w:rsidRPr="00373852">
              <w:rPr>
                <w:color w:val="FF0000"/>
              </w:rPr>
              <w:t xml:space="preserve"> RE scheme</w:t>
            </w:r>
          </w:p>
        </w:tc>
        <w:tc>
          <w:tcPr>
            <w:tcW w:w="2694" w:type="dxa"/>
          </w:tcPr>
          <w:p w:rsidR="0024523C" w:rsidRPr="00373852" w:rsidRDefault="00790158" w:rsidP="002D6038">
            <w:pPr>
              <w:rPr>
                <w:color w:val="FF0000"/>
              </w:rPr>
            </w:pPr>
            <w:proofErr w:type="spellStart"/>
            <w:r w:rsidRPr="00373852">
              <w:rPr>
                <w:color w:val="FF0000"/>
              </w:rPr>
              <w:t>Questful</w:t>
            </w:r>
            <w:proofErr w:type="spellEnd"/>
            <w:r w:rsidRPr="00373852">
              <w:rPr>
                <w:color w:val="FF0000"/>
              </w:rPr>
              <w:t xml:space="preserve"> RE scheme</w:t>
            </w:r>
          </w:p>
        </w:tc>
      </w:tr>
    </w:tbl>
    <w:p w:rsidR="00E70D75" w:rsidRDefault="00E70D75"/>
    <w:sectPr w:rsidR="00E70D75" w:rsidSect="0024523C">
      <w:headerReference w:type="default" r:id="rId13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C21" w:rsidRDefault="00D00C21" w:rsidP="008F606E">
      <w:pPr>
        <w:spacing w:after="0" w:line="240" w:lineRule="auto"/>
      </w:pPr>
      <w:r>
        <w:separator/>
      </w:r>
    </w:p>
  </w:endnote>
  <w:endnote w:type="continuationSeparator" w:id="0">
    <w:p w:rsidR="00D00C21" w:rsidRDefault="00D00C21" w:rsidP="008F6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C21" w:rsidRDefault="00D00C21" w:rsidP="008F606E">
      <w:pPr>
        <w:spacing w:after="0" w:line="240" w:lineRule="auto"/>
      </w:pPr>
      <w:r>
        <w:separator/>
      </w:r>
    </w:p>
  </w:footnote>
  <w:footnote w:type="continuationSeparator" w:id="0">
    <w:p w:rsidR="00D00C21" w:rsidRDefault="00D00C21" w:rsidP="008F6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C21" w:rsidRDefault="00D00C21" w:rsidP="008F606E">
    <w:pPr>
      <w:pStyle w:val="Header"/>
      <w:jc w:val="center"/>
    </w:pPr>
    <w:r>
      <w:t>Reception Medium term plan</w:t>
    </w:r>
  </w:p>
  <w:p w:rsidR="00D00C21" w:rsidRDefault="00D00C21" w:rsidP="008F606E">
    <w:pPr>
      <w:pStyle w:val="Header"/>
      <w:jc w:val="center"/>
    </w:pPr>
    <w:r>
      <w:t>Autumn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38"/>
    <w:rsid w:val="000427A6"/>
    <w:rsid w:val="0015738A"/>
    <w:rsid w:val="001C2F84"/>
    <w:rsid w:val="00223A98"/>
    <w:rsid w:val="0024523C"/>
    <w:rsid w:val="00276BD3"/>
    <w:rsid w:val="002D6038"/>
    <w:rsid w:val="00373852"/>
    <w:rsid w:val="003B6FD2"/>
    <w:rsid w:val="00417956"/>
    <w:rsid w:val="004263E0"/>
    <w:rsid w:val="004F0D42"/>
    <w:rsid w:val="005067C0"/>
    <w:rsid w:val="0053057B"/>
    <w:rsid w:val="00531767"/>
    <w:rsid w:val="005D3DD8"/>
    <w:rsid w:val="00626FCD"/>
    <w:rsid w:val="00682702"/>
    <w:rsid w:val="00694187"/>
    <w:rsid w:val="00701489"/>
    <w:rsid w:val="00790158"/>
    <w:rsid w:val="007E717F"/>
    <w:rsid w:val="00800424"/>
    <w:rsid w:val="008878FC"/>
    <w:rsid w:val="008F606E"/>
    <w:rsid w:val="009805A6"/>
    <w:rsid w:val="00A31B4C"/>
    <w:rsid w:val="00A83459"/>
    <w:rsid w:val="00B5545F"/>
    <w:rsid w:val="00B8112D"/>
    <w:rsid w:val="00B826C3"/>
    <w:rsid w:val="00C0571F"/>
    <w:rsid w:val="00C8340E"/>
    <w:rsid w:val="00CF709A"/>
    <w:rsid w:val="00D00C21"/>
    <w:rsid w:val="00D33152"/>
    <w:rsid w:val="00DA2A77"/>
    <w:rsid w:val="00E146B7"/>
    <w:rsid w:val="00E70D75"/>
    <w:rsid w:val="00F1366A"/>
    <w:rsid w:val="00F8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AE387"/>
  <w15:chartTrackingRefBased/>
  <w15:docId w15:val="{D24BFD23-97D2-4A57-920B-5770C1B3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6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6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06E"/>
  </w:style>
  <w:style w:type="paragraph" w:styleId="Footer">
    <w:name w:val="footer"/>
    <w:basedOn w:val="Normal"/>
    <w:link w:val="FooterChar"/>
    <w:uiPriority w:val="99"/>
    <w:unhideWhenUsed/>
    <w:rsid w:val="008F6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Rosewood Primary School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Blackley</dc:creator>
  <cp:keywords/>
  <dc:description/>
  <cp:lastModifiedBy>Jenny Blackley</cp:lastModifiedBy>
  <cp:revision>3</cp:revision>
  <cp:lastPrinted>2025-05-21T16:03:00Z</cp:lastPrinted>
  <dcterms:created xsi:type="dcterms:W3CDTF">2025-07-17T12:34:00Z</dcterms:created>
  <dcterms:modified xsi:type="dcterms:W3CDTF">2025-07-17T12:36:00Z</dcterms:modified>
</cp:coreProperties>
</file>