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6FE" w:rsidRDefault="00000F60">
      <w:pPr>
        <w:jc w:val="center"/>
        <w:rPr>
          <w:rFonts w:ascii="Segoe UI" w:hAnsi="Segoe UI" w:cs="Segoe UI"/>
          <w:b/>
          <w:sz w:val="18"/>
          <w:szCs w:val="18"/>
          <w:u w:val="single"/>
        </w:rPr>
      </w:pPr>
      <w:bookmarkStart w:id="0" w:name="_GoBack"/>
      <w:bookmarkEnd w:id="0"/>
      <w:r>
        <w:rPr>
          <w:rFonts w:ascii="Segoe UI" w:hAnsi="Segoe UI" w:cs="Segoe UI"/>
          <w:b/>
          <w:sz w:val="18"/>
          <w:szCs w:val="18"/>
          <w:u w:val="single"/>
        </w:rPr>
        <w:t>Science – Assessment – KS1 Year A</w:t>
      </w:r>
    </w:p>
    <w:p w:rsidR="00CD76FE" w:rsidRDefault="00CD76FE">
      <w:pPr>
        <w:jc w:val="center"/>
        <w:rPr>
          <w:rFonts w:ascii="Segoe UI" w:hAnsi="Segoe UI" w:cs="Segoe UI"/>
          <w:b/>
          <w:sz w:val="18"/>
          <w:szCs w:val="18"/>
          <w:u w:val="single"/>
        </w:rPr>
      </w:pPr>
    </w:p>
    <w:tbl>
      <w:tblPr>
        <w:tblStyle w:val="TableGrid"/>
        <w:tblW w:w="0" w:type="auto"/>
        <w:tblInd w:w="-431" w:type="dxa"/>
        <w:tblLook w:val="04A0" w:firstRow="1" w:lastRow="0" w:firstColumn="1" w:lastColumn="0" w:noHBand="0" w:noVBand="1"/>
      </w:tblPr>
      <w:tblGrid>
        <w:gridCol w:w="1277"/>
        <w:gridCol w:w="5528"/>
        <w:gridCol w:w="2051"/>
        <w:gridCol w:w="1441"/>
        <w:gridCol w:w="1454"/>
        <w:gridCol w:w="1508"/>
        <w:gridCol w:w="1120"/>
      </w:tblGrid>
      <w:tr w:rsidR="00CD76FE">
        <w:tc>
          <w:tcPr>
            <w:tcW w:w="1277" w:type="dxa"/>
          </w:tcPr>
          <w:p w:rsidR="00CD76FE" w:rsidRDefault="00000F60">
            <w:pPr>
              <w:jc w:val="center"/>
              <w:rPr>
                <w:b/>
                <w:u w:val="single"/>
              </w:rPr>
            </w:pPr>
            <w:r>
              <w:rPr>
                <w:b/>
                <w:u w:val="single"/>
              </w:rPr>
              <w:t>Unit</w:t>
            </w:r>
          </w:p>
        </w:tc>
        <w:tc>
          <w:tcPr>
            <w:tcW w:w="5528" w:type="dxa"/>
          </w:tcPr>
          <w:p w:rsidR="00CD76FE" w:rsidRDefault="00000F60">
            <w:pPr>
              <w:jc w:val="center"/>
              <w:rPr>
                <w:b/>
                <w:u w:val="single"/>
              </w:rPr>
            </w:pPr>
            <w:r>
              <w:rPr>
                <w:b/>
                <w:u w:val="single"/>
              </w:rPr>
              <w:t>Key Learning</w:t>
            </w:r>
          </w:p>
          <w:p w:rsidR="00CD76FE" w:rsidRDefault="00CD76FE">
            <w:pPr>
              <w:jc w:val="center"/>
            </w:pPr>
          </w:p>
        </w:tc>
        <w:tc>
          <w:tcPr>
            <w:tcW w:w="2051" w:type="dxa"/>
          </w:tcPr>
          <w:p w:rsidR="00CD76FE" w:rsidRDefault="00000F60">
            <w:pPr>
              <w:jc w:val="center"/>
              <w:rPr>
                <w:b/>
                <w:u w:val="single"/>
              </w:rPr>
            </w:pPr>
            <w:r>
              <w:rPr>
                <w:b/>
                <w:u w:val="single"/>
              </w:rPr>
              <w:t>Teacher Comments</w:t>
            </w:r>
          </w:p>
        </w:tc>
        <w:tc>
          <w:tcPr>
            <w:tcW w:w="1441" w:type="dxa"/>
          </w:tcPr>
          <w:p w:rsidR="00CD76FE" w:rsidRDefault="00000F60">
            <w:pPr>
              <w:jc w:val="center"/>
              <w:rPr>
                <w:b/>
                <w:u w:val="single"/>
              </w:rPr>
            </w:pPr>
            <w:r>
              <w:rPr>
                <w:b/>
                <w:u w:val="single"/>
              </w:rPr>
              <w:t xml:space="preserve">Pupils working above – next steps </w:t>
            </w:r>
          </w:p>
        </w:tc>
        <w:tc>
          <w:tcPr>
            <w:tcW w:w="1454" w:type="dxa"/>
          </w:tcPr>
          <w:p w:rsidR="00CD76FE" w:rsidRDefault="00000F60">
            <w:pPr>
              <w:jc w:val="center"/>
              <w:rPr>
                <w:b/>
                <w:u w:val="single"/>
              </w:rPr>
            </w:pPr>
            <w:r>
              <w:rPr>
                <w:b/>
                <w:u w:val="single"/>
              </w:rPr>
              <w:t>Pupils working just below – next steps</w:t>
            </w:r>
          </w:p>
        </w:tc>
        <w:tc>
          <w:tcPr>
            <w:tcW w:w="1508" w:type="dxa"/>
          </w:tcPr>
          <w:p w:rsidR="00CD76FE" w:rsidRDefault="00000F60">
            <w:pPr>
              <w:jc w:val="center"/>
              <w:rPr>
                <w:b/>
                <w:u w:val="single"/>
              </w:rPr>
            </w:pPr>
            <w:r>
              <w:rPr>
                <w:b/>
                <w:u w:val="single"/>
              </w:rPr>
              <w:t>Pupils working below – next steps</w:t>
            </w:r>
          </w:p>
        </w:tc>
        <w:tc>
          <w:tcPr>
            <w:tcW w:w="1120" w:type="dxa"/>
          </w:tcPr>
          <w:p w:rsidR="00CD76FE" w:rsidRDefault="00000F60">
            <w:pPr>
              <w:jc w:val="center"/>
              <w:rPr>
                <w:b/>
                <w:u w:val="single"/>
              </w:rPr>
            </w:pPr>
            <w:r>
              <w:rPr>
                <w:rFonts w:ascii="Segoe UI" w:hAnsi="Segoe UI" w:cs="Segoe UI"/>
                <w:b/>
                <w:sz w:val="18"/>
                <w:szCs w:val="18"/>
                <w:u w:val="single"/>
              </w:rPr>
              <w:t xml:space="preserve">% on </w:t>
            </w:r>
            <w:r>
              <w:rPr>
                <w:rFonts w:ascii="Segoe UI" w:hAnsi="Segoe UI" w:cs="Segoe UI"/>
                <w:b/>
                <w:sz w:val="18"/>
                <w:szCs w:val="18"/>
                <w:u w:val="single"/>
              </w:rPr>
              <w:t>track or above</w:t>
            </w:r>
          </w:p>
        </w:tc>
      </w:tr>
      <w:tr w:rsidR="00CD76FE">
        <w:tc>
          <w:tcPr>
            <w:tcW w:w="1277" w:type="dxa"/>
            <w:vMerge w:val="restart"/>
          </w:tcPr>
          <w:p w:rsidR="00CD76FE" w:rsidRDefault="00000F60">
            <w:pPr>
              <w:jc w:val="center"/>
              <w:rPr>
                <w:rFonts w:ascii="Segoe UI" w:hAnsi="Segoe UI" w:cs="Segoe UI"/>
                <w:b/>
                <w:sz w:val="16"/>
                <w:szCs w:val="16"/>
                <w:u w:val="single"/>
              </w:rPr>
            </w:pPr>
            <w:r>
              <w:rPr>
                <w:rFonts w:ascii="Segoe UI" w:hAnsi="Segoe UI" w:cs="Segoe UI"/>
                <w:b/>
                <w:sz w:val="16"/>
                <w:szCs w:val="16"/>
                <w:u w:val="single"/>
              </w:rPr>
              <w:t>Nature – field journal</w:t>
            </w:r>
          </w:p>
          <w:p w:rsidR="00CD76FE" w:rsidRDefault="00CD76FE">
            <w:pPr>
              <w:jc w:val="center"/>
              <w:rPr>
                <w:b/>
                <w:u w:val="single"/>
              </w:rPr>
            </w:pPr>
          </w:p>
        </w:tc>
        <w:tc>
          <w:tcPr>
            <w:tcW w:w="5528" w:type="dxa"/>
          </w:tcPr>
          <w:p w:rsidR="00CD76FE" w:rsidRDefault="00000F60">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rsidR="00CD76FE" w:rsidRDefault="00000F60">
            <w:pPr>
              <w:jc w:val="both"/>
              <w:rPr>
                <w:rFonts w:eastAsia="Times New Roman" w:cstheme="minorHAnsi"/>
                <w:b/>
                <w:color w:val="000000" w:themeColor="text1"/>
              </w:rPr>
            </w:pPr>
            <w:r>
              <w:rPr>
                <w:rFonts w:eastAsia="Times New Roman" w:cstheme="minorHAnsi"/>
                <w:b/>
                <w:color w:val="000000" w:themeColor="text1"/>
              </w:rPr>
              <w:t>Plants</w:t>
            </w:r>
          </w:p>
          <w:p w:rsidR="00CD76FE" w:rsidRDefault="00000F60">
            <w:pPr>
              <w:pStyle w:val="ListParagraph"/>
              <w:numPr>
                <w:ilvl w:val="0"/>
                <w:numId w:val="38"/>
              </w:numPr>
              <w:spacing w:after="0" w:line="240" w:lineRule="auto"/>
              <w:jc w:val="both"/>
            </w:pPr>
            <w:r>
              <w:t xml:space="preserve">Identify and name a variety of common wild and garden plants, including deciduous and evergreen trees. </w:t>
            </w:r>
          </w:p>
          <w:p w:rsidR="00CD76FE" w:rsidRDefault="00000F60">
            <w:pPr>
              <w:jc w:val="both"/>
              <w:rPr>
                <w:b/>
              </w:rPr>
            </w:pPr>
            <w:r>
              <w:rPr>
                <w:b/>
              </w:rPr>
              <w:t>Animals</w:t>
            </w:r>
          </w:p>
          <w:p w:rsidR="00CD76FE" w:rsidRDefault="00000F60">
            <w:pPr>
              <w:pStyle w:val="ListParagraph"/>
              <w:numPr>
                <w:ilvl w:val="0"/>
                <w:numId w:val="38"/>
              </w:numPr>
              <w:spacing w:after="0" w:line="240" w:lineRule="auto"/>
              <w:jc w:val="both"/>
            </w:pPr>
            <w:r>
              <w:t>Identify and name a variety of common animals.</w:t>
            </w:r>
          </w:p>
          <w:p w:rsidR="00CD76FE" w:rsidRDefault="00000F60">
            <w:pPr>
              <w:jc w:val="both"/>
              <w:rPr>
                <w:b/>
              </w:rPr>
            </w:pPr>
            <w:r>
              <w:rPr>
                <w:b/>
              </w:rPr>
              <w:t>Habitats</w:t>
            </w:r>
          </w:p>
          <w:p w:rsidR="00CD76FE" w:rsidRDefault="00000F60">
            <w:pPr>
              <w:pStyle w:val="ListParagraph"/>
              <w:numPr>
                <w:ilvl w:val="0"/>
                <w:numId w:val="38"/>
              </w:numPr>
              <w:spacing w:after="0" w:line="240" w:lineRule="auto"/>
              <w:jc w:val="both"/>
            </w:pPr>
            <w:r>
              <w:rPr>
                <w:rFonts w:ascii="Calibri" w:hAnsi="Calibri"/>
              </w:rPr>
              <w:t>Identify changes in habitats for particular animals due to seasonal changes and describe how different habitats provide for the basic needs of different animals.</w:t>
            </w:r>
          </w:p>
        </w:tc>
        <w:tc>
          <w:tcPr>
            <w:tcW w:w="2051" w:type="dxa"/>
          </w:tcPr>
          <w:p w:rsidR="00CD76FE" w:rsidRDefault="00CD76FE">
            <w:pPr>
              <w:jc w:val="center"/>
              <w:rPr>
                <w:b/>
                <w:u w:val="single"/>
              </w:rPr>
            </w:pPr>
          </w:p>
        </w:tc>
        <w:tc>
          <w:tcPr>
            <w:tcW w:w="1441" w:type="dxa"/>
          </w:tcPr>
          <w:p w:rsidR="00CD76FE" w:rsidRDefault="00CD76FE">
            <w:pPr>
              <w:jc w:val="center"/>
              <w:rPr>
                <w:b/>
                <w:u w:val="single"/>
              </w:rPr>
            </w:pPr>
          </w:p>
        </w:tc>
        <w:tc>
          <w:tcPr>
            <w:tcW w:w="1454" w:type="dxa"/>
          </w:tcPr>
          <w:p w:rsidR="00CD76FE" w:rsidRDefault="00CD76FE">
            <w:pPr>
              <w:jc w:val="center"/>
              <w:rPr>
                <w:b/>
                <w:u w:val="single"/>
              </w:rPr>
            </w:pPr>
          </w:p>
        </w:tc>
        <w:tc>
          <w:tcPr>
            <w:tcW w:w="1508" w:type="dxa"/>
          </w:tcPr>
          <w:p w:rsidR="00CD76FE" w:rsidRDefault="00CD76FE">
            <w:pPr>
              <w:jc w:val="center"/>
              <w:rPr>
                <w:b/>
                <w:u w:val="single"/>
              </w:rPr>
            </w:pPr>
          </w:p>
        </w:tc>
        <w:tc>
          <w:tcPr>
            <w:tcW w:w="1120" w:type="dxa"/>
          </w:tcPr>
          <w:p w:rsidR="00CD76FE" w:rsidRDefault="00CD76FE">
            <w:pPr>
              <w:jc w:val="center"/>
              <w:rPr>
                <w:b/>
                <w:u w:val="single"/>
              </w:rPr>
            </w:pPr>
          </w:p>
        </w:tc>
      </w:tr>
      <w:tr w:rsidR="00CD76FE">
        <w:tc>
          <w:tcPr>
            <w:tcW w:w="1277" w:type="dxa"/>
            <w:vMerge/>
          </w:tcPr>
          <w:p w:rsidR="00CD76FE" w:rsidRDefault="00CD76FE">
            <w:pPr>
              <w:jc w:val="center"/>
            </w:pPr>
          </w:p>
        </w:tc>
        <w:tc>
          <w:tcPr>
            <w:tcW w:w="5528" w:type="dxa"/>
          </w:tcPr>
          <w:p w:rsidR="00CD76FE" w:rsidRDefault="00000F60">
            <w:pPr>
              <w:jc w:val="both"/>
              <w:rPr>
                <w:rFonts w:cstheme="minorHAnsi"/>
                <w:b/>
                <w:u w:val="single"/>
              </w:rPr>
            </w:pPr>
            <w:r>
              <w:rPr>
                <w:rFonts w:cstheme="minorHAnsi"/>
                <w:b/>
                <w:u w:val="single"/>
              </w:rPr>
              <w:t>Disciplinary Knowledge (Think like)</w:t>
            </w:r>
          </w:p>
          <w:p w:rsidR="00CD76FE" w:rsidRDefault="00000F60">
            <w:pPr>
              <w:autoSpaceDE w:val="0"/>
              <w:autoSpaceDN w:val="0"/>
              <w:adjustRightInd w:val="0"/>
              <w:jc w:val="both"/>
              <w:rPr>
                <w:rFonts w:eastAsia="Times New Roman" w:cstheme="minorHAnsi"/>
                <w:b/>
                <w:color w:val="000000" w:themeColor="text1"/>
              </w:rPr>
            </w:pPr>
            <w:r>
              <w:rPr>
                <w:rFonts w:eastAsia="Times New Roman" w:cstheme="minorHAnsi"/>
                <w:b/>
                <w:color w:val="000000" w:themeColor="text1"/>
              </w:rPr>
              <w:t>Asking questions and recognising that they</w:t>
            </w:r>
            <w:r>
              <w:rPr>
                <w:rFonts w:eastAsia="Times New Roman" w:cstheme="minorHAnsi"/>
                <w:b/>
                <w:color w:val="000000" w:themeColor="text1"/>
              </w:rPr>
              <w:t xml:space="preserve"> can be answered in different ways</w:t>
            </w:r>
          </w:p>
          <w:p w:rsidR="00CD76FE" w:rsidRDefault="00000F60">
            <w:pPr>
              <w:pStyle w:val="ListParagraph"/>
              <w:numPr>
                <w:ilvl w:val="0"/>
                <w:numId w:val="38"/>
              </w:numPr>
              <w:autoSpaceDE w:val="0"/>
              <w:autoSpaceDN w:val="0"/>
              <w:adjustRightInd w:val="0"/>
              <w:spacing w:after="0" w:line="240" w:lineRule="auto"/>
              <w:jc w:val="both"/>
              <w:rPr>
                <w:rFonts w:eastAsia="Times New Roman" w:cstheme="minorHAnsi"/>
                <w:b/>
                <w:color w:val="000000" w:themeColor="text1"/>
              </w:rPr>
            </w:pPr>
            <w:r>
              <w:rPr>
                <w:rFonts w:cstheme="minorHAnsi"/>
              </w:rPr>
              <w:t>While exploring the world, the children develop their ability to ask questions (such as how things are similar and different during the seasonal year and why things change). Where appropriate, they answer these questions.</w:t>
            </w:r>
          </w:p>
          <w:p w:rsidR="00CD76FE" w:rsidRDefault="00000F60">
            <w:pPr>
              <w:autoSpaceDE w:val="0"/>
              <w:autoSpaceDN w:val="0"/>
              <w:adjustRightInd w:val="0"/>
              <w:jc w:val="both"/>
              <w:rPr>
                <w:rFonts w:eastAsia="Times New Roman" w:cstheme="minorHAnsi"/>
                <w:b/>
                <w:color w:val="000000" w:themeColor="text1"/>
              </w:rPr>
            </w:pPr>
            <w:r>
              <w:rPr>
                <w:rFonts w:eastAsia="Times New Roman" w:cstheme="minorHAnsi"/>
                <w:b/>
                <w:color w:val="000000" w:themeColor="text1"/>
              </w:rPr>
              <w:t>Making observations and taking measurements</w:t>
            </w:r>
          </w:p>
          <w:p w:rsidR="00CD76FE" w:rsidRDefault="00000F60">
            <w:pPr>
              <w:pStyle w:val="ListParagraph"/>
              <w:numPr>
                <w:ilvl w:val="0"/>
                <w:numId w:val="38"/>
              </w:numPr>
              <w:spacing w:after="0" w:line="240" w:lineRule="auto"/>
              <w:jc w:val="both"/>
              <w:rPr>
                <w:rFonts w:cstheme="minorHAnsi"/>
              </w:rPr>
            </w:pPr>
            <w:r>
              <w:rPr>
                <w:rFonts w:cstheme="minorHAnsi"/>
              </w:rPr>
              <w:t>Children explore the world around them. They make careful observations to support identification, comparison and noticing change. They use appropriate senses, aided by equipment such as magnifying glasses or dig</w:t>
            </w:r>
            <w:r>
              <w:rPr>
                <w:rFonts w:cstheme="minorHAnsi"/>
              </w:rPr>
              <w:t xml:space="preserve">ital microscopes, to make their observations. </w:t>
            </w:r>
          </w:p>
        </w:tc>
        <w:tc>
          <w:tcPr>
            <w:tcW w:w="2051" w:type="dxa"/>
          </w:tcPr>
          <w:p w:rsidR="00CD76FE" w:rsidRDefault="00CD76FE">
            <w:pPr>
              <w:jc w:val="center"/>
              <w:rPr>
                <w:b/>
                <w:u w:val="single"/>
              </w:rPr>
            </w:pPr>
          </w:p>
        </w:tc>
        <w:tc>
          <w:tcPr>
            <w:tcW w:w="1441" w:type="dxa"/>
          </w:tcPr>
          <w:p w:rsidR="00CD76FE" w:rsidRDefault="00CD76FE">
            <w:pPr>
              <w:jc w:val="center"/>
              <w:rPr>
                <w:b/>
                <w:u w:val="single"/>
              </w:rPr>
            </w:pPr>
          </w:p>
        </w:tc>
        <w:tc>
          <w:tcPr>
            <w:tcW w:w="1454" w:type="dxa"/>
          </w:tcPr>
          <w:p w:rsidR="00CD76FE" w:rsidRDefault="00CD76FE">
            <w:pPr>
              <w:jc w:val="center"/>
              <w:rPr>
                <w:b/>
                <w:u w:val="single"/>
              </w:rPr>
            </w:pPr>
          </w:p>
        </w:tc>
        <w:tc>
          <w:tcPr>
            <w:tcW w:w="1508" w:type="dxa"/>
          </w:tcPr>
          <w:p w:rsidR="00CD76FE" w:rsidRDefault="00CD76FE">
            <w:pPr>
              <w:jc w:val="center"/>
              <w:rPr>
                <w:b/>
                <w:u w:val="single"/>
              </w:rPr>
            </w:pPr>
          </w:p>
        </w:tc>
        <w:tc>
          <w:tcPr>
            <w:tcW w:w="1120" w:type="dxa"/>
          </w:tcPr>
          <w:p w:rsidR="00CD76FE" w:rsidRDefault="00CD76FE">
            <w:pPr>
              <w:jc w:val="center"/>
              <w:rPr>
                <w:b/>
                <w:u w:val="single"/>
              </w:rPr>
            </w:pPr>
          </w:p>
        </w:tc>
      </w:tr>
      <w:tr w:rsidR="00CD76FE">
        <w:tc>
          <w:tcPr>
            <w:tcW w:w="1277" w:type="dxa"/>
            <w:vMerge/>
          </w:tcPr>
          <w:p w:rsidR="00CD76FE" w:rsidRDefault="00CD76FE">
            <w:pPr>
              <w:rPr>
                <w:b/>
                <w:u w:val="single"/>
              </w:rPr>
            </w:pPr>
          </w:p>
        </w:tc>
        <w:tc>
          <w:tcPr>
            <w:tcW w:w="5528" w:type="dxa"/>
          </w:tcPr>
          <w:p w:rsidR="00CD76FE" w:rsidRDefault="00000F60">
            <w:pPr>
              <w:rPr>
                <w:rFonts w:cstheme="minorHAnsi"/>
                <w:b/>
                <w:sz w:val="20"/>
                <w:szCs w:val="20"/>
              </w:rPr>
            </w:pPr>
            <w:r>
              <w:rPr>
                <w:rFonts w:cstheme="minorHAnsi"/>
                <w:b/>
                <w:u w:val="single"/>
              </w:rPr>
              <w:t>Essential vocabulary</w:t>
            </w:r>
            <w:r>
              <w:rPr>
                <w:rFonts w:cstheme="minorHAnsi"/>
                <w:b/>
              </w:rPr>
              <w:t xml:space="preserve"> </w:t>
            </w:r>
            <w:r>
              <w:rPr>
                <w:rFonts w:cstheme="minorHAnsi"/>
                <w:b/>
                <w:sz w:val="20"/>
                <w:szCs w:val="20"/>
              </w:rPr>
              <w:t xml:space="preserve">– </w:t>
            </w:r>
          </w:p>
        </w:tc>
        <w:tc>
          <w:tcPr>
            <w:tcW w:w="2051" w:type="dxa"/>
          </w:tcPr>
          <w:p w:rsidR="00CD76FE" w:rsidRDefault="00CD76FE">
            <w:pPr>
              <w:jc w:val="center"/>
              <w:rPr>
                <w:b/>
                <w:u w:val="single"/>
              </w:rPr>
            </w:pPr>
          </w:p>
        </w:tc>
        <w:tc>
          <w:tcPr>
            <w:tcW w:w="1441" w:type="dxa"/>
          </w:tcPr>
          <w:p w:rsidR="00CD76FE" w:rsidRDefault="00CD76FE">
            <w:pPr>
              <w:jc w:val="center"/>
              <w:rPr>
                <w:b/>
                <w:u w:val="single"/>
              </w:rPr>
            </w:pPr>
          </w:p>
        </w:tc>
        <w:tc>
          <w:tcPr>
            <w:tcW w:w="1454" w:type="dxa"/>
          </w:tcPr>
          <w:p w:rsidR="00CD76FE" w:rsidRDefault="00CD76FE">
            <w:pPr>
              <w:jc w:val="center"/>
              <w:rPr>
                <w:b/>
                <w:u w:val="single"/>
              </w:rPr>
            </w:pPr>
          </w:p>
        </w:tc>
        <w:tc>
          <w:tcPr>
            <w:tcW w:w="1508" w:type="dxa"/>
          </w:tcPr>
          <w:p w:rsidR="00CD76FE" w:rsidRDefault="00CD76FE">
            <w:pPr>
              <w:jc w:val="center"/>
              <w:rPr>
                <w:b/>
                <w:u w:val="single"/>
              </w:rPr>
            </w:pPr>
          </w:p>
        </w:tc>
        <w:tc>
          <w:tcPr>
            <w:tcW w:w="1120" w:type="dxa"/>
          </w:tcPr>
          <w:p w:rsidR="00CD76FE" w:rsidRDefault="00CD76FE">
            <w:pPr>
              <w:jc w:val="center"/>
              <w:rPr>
                <w:b/>
                <w:u w:val="single"/>
              </w:rPr>
            </w:pPr>
          </w:p>
        </w:tc>
      </w:tr>
    </w:tbl>
    <w:p w:rsidR="00CD76FE" w:rsidRDefault="00000F60">
      <w:pPr>
        <w:jc w:val="center"/>
        <w:rPr>
          <w:rFonts w:ascii="Segoe UI" w:hAnsi="Segoe UI" w:cs="Segoe UI"/>
          <w:b/>
          <w:sz w:val="18"/>
          <w:szCs w:val="18"/>
          <w:u w:val="single"/>
        </w:rPr>
      </w:pPr>
      <w:r>
        <w:rPr>
          <w:rFonts w:ascii="Segoe UI" w:hAnsi="Segoe UI" w:cs="Segoe UI"/>
          <w:b/>
          <w:sz w:val="18"/>
          <w:szCs w:val="18"/>
          <w:u w:val="single"/>
        </w:rPr>
        <w:br w:type="page"/>
      </w:r>
    </w:p>
    <w:p w:rsidR="00CD76FE" w:rsidRDefault="00000F60">
      <w:pPr>
        <w:jc w:val="center"/>
        <w:rPr>
          <w:rFonts w:ascii="Segoe UI" w:hAnsi="Segoe UI" w:cs="Segoe UI"/>
          <w:b/>
          <w:sz w:val="18"/>
          <w:szCs w:val="18"/>
          <w:u w:val="single"/>
        </w:rPr>
      </w:pPr>
      <w:r>
        <w:rPr>
          <w:rFonts w:ascii="Segoe UI" w:hAnsi="Segoe UI" w:cs="Segoe UI"/>
          <w:b/>
          <w:sz w:val="18"/>
          <w:szCs w:val="18"/>
          <w:u w:val="single"/>
        </w:rPr>
        <w:lastRenderedPageBreak/>
        <w:t>Science – Assessment – LKS2 Year A</w:t>
      </w:r>
    </w:p>
    <w:p w:rsidR="00CD76FE" w:rsidRDefault="00CD76FE">
      <w:pPr>
        <w:jc w:val="center"/>
        <w:rPr>
          <w:rFonts w:ascii="Segoe UI" w:hAnsi="Segoe UI" w:cs="Segoe UI"/>
          <w:b/>
          <w:sz w:val="18"/>
          <w:szCs w:val="18"/>
          <w:u w:val="single"/>
        </w:rPr>
      </w:pPr>
    </w:p>
    <w:tbl>
      <w:tblPr>
        <w:tblStyle w:val="TableGrid"/>
        <w:tblW w:w="0" w:type="auto"/>
        <w:tblLook w:val="04A0" w:firstRow="1" w:lastRow="0" w:firstColumn="1" w:lastColumn="0" w:noHBand="0" w:noVBand="1"/>
      </w:tblPr>
      <w:tblGrid>
        <w:gridCol w:w="1052"/>
        <w:gridCol w:w="4828"/>
        <w:gridCol w:w="2597"/>
        <w:gridCol w:w="1428"/>
        <w:gridCol w:w="1441"/>
        <w:gridCol w:w="1493"/>
        <w:gridCol w:w="1109"/>
      </w:tblGrid>
      <w:tr w:rsidR="00CD76FE">
        <w:tc>
          <w:tcPr>
            <w:tcW w:w="1129" w:type="dxa"/>
          </w:tcPr>
          <w:p w:rsidR="00CD76FE" w:rsidRDefault="00000F60">
            <w:pPr>
              <w:jc w:val="center"/>
              <w:rPr>
                <w:b/>
                <w:u w:val="single"/>
              </w:rPr>
            </w:pPr>
            <w:r>
              <w:rPr>
                <w:b/>
                <w:u w:val="single"/>
              </w:rPr>
              <w:t>Unit</w:t>
            </w:r>
          </w:p>
        </w:tc>
        <w:tc>
          <w:tcPr>
            <w:tcW w:w="5365" w:type="dxa"/>
          </w:tcPr>
          <w:p w:rsidR="00CD76FE" w:rsidRDefault="00000F60">
            <w:pPr>
              <w:jc w:val="center"/>
              <w:rPr>
                <w:b/>
                <w:u w:val="single"/>
              </w:rPr>
            </w:pPr>
            <w:r>
              <w:rPr>
                <w:b/>
                <w:u w:val="single"/>
              </w:rPr>
              <w:t>Key Learning</w:t>
            </w:r>
          </w:p>
          <w:p w:rsidR="00CD76FE" w:rsidRDefault="00CD76FE">
            <w:pPr>
              <w:jc w:val="center"/>
            </w:pPr>
          </w:p>
        </w:tc>
        <w:tc>
          <w:tcPr>
            <w:tcW w:w="2951" w:type="dxa"/>
          </w:tcPr>
          <w:p w:rsidR="00CD76FE" w:rsidRDefault="00000F60">
            <w:pPr>
              <w:jc w:val="center"/>
              <w:rPr>
                <w:b/>
                <w:u w:val="single"/>
              </w:rPr>
            </w:pPr>
            <w:r>
              <w:rPr>
                <w:b/>
                <w:u w:val="single"/>
              </w:rPr>
              <w:t>Teacher Comments</w:t>
            </w:r>
          </w:p>
        </w:tc>
        <w:tc>
          <w:tcPr>
            <w:tcW w:w="1547" w:type="dxa"/>
          </w:tcPr>
          <w:p w:rsidR="00CD76FE" w:rsidRDefault="00000F60">
            <w:pPr>
              <w:jc w:val="center"/>
              <w:rPr>
                <w:b/>
                <w:u w:val="single"/>
              </w:rPr>
            </w:pPr>
            <w:r>
              <w:rPr>
                <w:b/>
                <w:u w:val="single"/>
              </w:rPr>
              <w:t xml:space="preserve">Pupils working above – next steps </w:t>
            </w:r>
          </w:p>
        </w:tc>
        <w:tc>
          <w:tcPr>
            <w:tcW w:w="1563" w:type="dxa"/>
          </w:tcPr>
          <w:p w:rsidR="00CD76FE" w:rsidRDefault="00000F60">
            <w:pPr>
              <w:jc w:val="center"/>
              <w:rPr>
                <w:b/>
                <w:u w:val="single"/>
              </w:rPr>
            </w:pPr>
            <w:r>
              <w:rPr>
                <w:b/>
                <w:u w:val="single"/>
              </w:rPr>
              <w:t>Pupils working just below – next steps</w:t>
            </w:r>
          </w:p>
        </w:tc>
        <w:tc>
          <w:tcPr>
            <w:tcW w:w="1628" w:type="dxa"/>
          </w:tcPr>
          <w:p w:rsidR="00CD76FE" w:rsidRDefault="00000F60">
            <w:pPr>
              <w:jc w:val="center"/>
              <w:rPr>
                <w:b/>
                <w:u w:val="single"/>
              </w:rPr>
            </w:pPr>
            <w:r>
              <w:rPr>
                <w:b/>
                <w:u w:val="single"/>
              </w:rPr>
              <w:t xml:space="preserve">Pupils working below – </w:t>
            </w:r>
            <w:r>
              <w:rPr>
                <w:b/>
                <w:u w:val="single"/>
              </w:rPr>
              <w:t>next steps</w:t>
            </w:r>
          </w:p>
        </w:tc>
        <w:tc>
          <w:tcPr>
            <w:tcW w:w="1205" w:type="dxa"/>
          </w:tcPr>
          <w:p w:rsidR="00CD76FE" w:rsidRDefault="00000F60">
            <w:pPr>
              <w:jc w:val="center"/>
              <w:rPr>
                <w:b/>
                <w:u w:val="single"/>
              </w:rPr>
            </w:pPr>
            <w:r>
              <w:rPr>
                <w:rFonts w:ascii="Segoe UI" w:hAnsi="Segoe UI" w:cs="Segoe UI"/>
                <w:b/>
                <w:sz w:val="18"/>
                <w:szCs w:val="18"/>
                <w:u w:val="single"/>
              </w:rPr>
              <w:t>% on track or above</w:t>
            </w:r>
          </w:p>
        </w:tc>
      </w:tr>
      <w:tr w:rsidR="00CD76FE">
        <w:tc>
          <w:tcPr>
            <w:tcW w:w="1129" w:type="dxa"/>
            <w:vMerge w:val="restart"/>
          </w:tcPr>
          <w:p w:rsidR="00CD76FE" w:rsidRDefault="00000F60">
            <w:pPr>
              <w:jc w:val="center"/>
              <w:rPr>
                <w:rFonts w:ascii="Segoe UI" w:hAnsi="Segoe UI" w:cs="Segoe UI"/>
                <w:b/>
                <w:sz w:val="16"/>
                <w:szCs w:val="16"/>
                <w:u w:val="single"/>
              </w:rPr>
            </w:pPr>
            <w:r>
              <w:rPr>
                <w:rFonts w:ascii="Segoe UI" w:hAnsi="Segoe UI" w:cs="Segoe UI"/>
                <w:b/>
                <w:sz w:val="16"/>
                <w:szCs w:val="16"/>
                <w:u w:val="single"/>
              </w:rPr>
              <w:t>Nature – field journal</w:t>
            </w:r>
          </w:p>
          <w:p w:rsidR="00CD76FE" w:rsidRDefault="00CD76FE">
            <w:pPr>
              <w:jc w:val="center"/>
              <w:rPr>
                <w:b/>
                <w:u w:val="single"/>
              </w:rPr>
            </w:pPr>
          </w:p>
        </w:tc>
        <w:tc>
          <w:tcPr>
            <w:tcW w:w="5365" w:type="dxa"/>
          </w:tcPr>
          <w:p w:rsidR="00CD76FE" w:rsidRDefault="00000F60">
            <w:pPr>
              <w:rPr>
                <w:rFonts w:eastAsia="Times New Roman" w:cstheme="minorHAnsi"/>
                <w:b/>
                <w:color w:val="000000" w:themeColor="text1"/>
                <w:sz w:val="20"/>
                <w:szCs w:val="20"/>
                <w:u w:val="single"/>
              </w:rPr>
            </w:pPr>
            <w:r>
              <w:rPr>
                <w:rFonts w:eastAsia="Times New Roman" w:cstheme="minorHAnsi"/>
                <w:b/>
                <w:color w:val="000000" w:themeColor="text1"/>
                <w:sz w:val="20"/>
                <w:szCs w:val="20"/>
                <w:u w:val="single"/>
              </w:rPr>
              <w:t>Substantive – Declarative Knowledge – Know what</w:t>
            </w:r>
          </w:p>
          <w:p w:rsidR="00CD76FE" w:rsidRDefault="00000F60">
            <w:pPr>
              <w:rPr>
                <w:rFonts w:cstheme="minorHAnsi"/>
                <w:b/>
                <w:sz w:val="20"/>
                <w:szCs w:val="20"/>
              </w:rPr>
            </w:pPr>
            <w:r>
              <w:rPr>
                <w:rFonts w:cstheme="minorHAnsi"/>
                <w:b/>
                <w:sz w:val="20"/>
                <w:szCs w:val="20"/>
              </w:rPr>
              <w:t>Animals</w:t>
            </w:r>
          </w:p>
          <w:p w:rsidR="00CD76FE" w:rsidRDefault="00000F60">
            <w:pPr>
              <w:pStyle w:val="Default"/>
              <w:numPr>
                <w:ilvl w:val="0"/>
                <w:numId w:val="13"/>
              </w:numPr>
              <w:rPr>
                <w:rFonts w:asciiTheme="minorHAnsi" w:hAnsiTheme="minorHAnsi" w:cstheme="minorHAnsi"/>
                <w:sz w:val="20"/>
                <w:szCs w:val="20"/>
              </w:rPr>
            </w:pPr>
            <w:r>
              <w:rPr>
                <w:rFonts w:asciiTheme="minorHAnsi" w:hAnsiTheme="minorHAnsi" w:cstheme="minorHAnsi"/>
                <w:sz w:val="20"/>
                <w:szCs w:val="20"/>
              </w:rPr>
              <w:t xml:space="preserve">Identify that humans and some other animals have skeletons and muscles for support, protection and movement. </w:t>
            </w:r>
          </w:p>
          <w:p w:rsidR="00CD76FE" w:rsidRDefault="00000F60">
            <w:pPr>
              <w:pStyle w:val="ListParagraph"/>
              <w:numPr>
                <w:ilvl w:val="0"/>
                <w:numId w:val="13"/>
              </w:numPr>
              <w:spacing w:after="0" w:line="240" w:lineRule="auto"/>
              <w:rPr>
                <w:rFonts w:cstheme="minorHAnsi"/>
                <w:b/>
                <w:sz w:val="20"/>
                <w:szCs w:val="20"/>
              </w:rPr>
            </w:pPr>
            <w:r>
              <w:rPr>
                <w:rFonts w:cstheme="minorHAnsi"/>
                <w:sz w:val="20"/>
                <w:szCs w:val="20"/>
              </w:rPr>
              <w:t xml:space="preserve">Identify animals (vertebrates) </w:t>
            </w:r>
            <w:r>
              <w:rPr>
                <w:rFonts w:cstheme="minorHAnsi"/>
                <w:sz w:val="20"/>
                <w:szCs w:val="20"/>
              </w:rPr>
              <w:t>which have a skeleton which supports their body, aids movement &amp; protects vital organs (e.g. name and locate skull, backbone, ribs, bones for movement/limbs, pelvis</w:t>
            </w:r>
          </w:p>
        </w:tc>
        <w:tc>
          <w:tcPr>
            <w:tcW w:w="2951" w:type="dxa"/>
          </w:tcPr>
          <w:p w:rsidR="00CD76FE" w:rsidRDefault="00CD76FE">
            <w:pPr>
              <w:jc w:val="center"/>
              <w:rPr>
                <w:b/>
                <w:u w:val="single"/>
              </w:rPr>
            </w:pPr>
          </w:p>
        </w:tc>
        <w:tc>
          <w:tcPr>
            <w:tcW w:w="1547" w:type="dxa"/>
          </w:tcPr>
          <w:p w:rsidR="00CD76FE" w:rsidRDefault="00CD76FE">
            <w:pPr>
              <w:jc w:val="center"/>
              <w:rPr>
                <w:b/>
                <w:u w:val="single"/>
              </w:rPr>
            </w:pPr>
          </w:p>
        </w:tc>
        <w:tc>
          <w:tcPr>
            <w:tcW w:w="1563" w:type="dxa"/>
          </w:tcPr>
          <w:p w:rsidR="00CD76FE" w:rsidRDefault="00CD76FE">
            <w:pPr>
              <w:jc w:val="center"/>
              <w:rPr>
                <w:b/>
                <w:u w:val="single"/>
              </w:rPr>
            </w:pPr>
          </w:p>
        </w:tc>
        <w:tc>
          <w:tcPr>
            <w:tcW w:w="1628" w:type="dxa"/>
          </w:tcPr>
          <w:p w:rsidR="00CD76FE" w:rsidRDefault="00CD76FE">
            <w:pPr>
              <w:jc w:val="center"/>
              <w:rPr>
                <w:b/>
                <w:u w:val="single"/>
              </w:rPr>
            </w:pPr>
          </w:p>
        </w:tc>
        <w:tc>
          <w:tcPr>
            <w:tcW w:w="1205" w:type="dxa"/>
          </w:tcPr>
          <w:p w:rsidR="00CD76FE" w:rsidRDefault="00CD76FE">
            <w:pPr>
              <w:jc w:val="center"/>
              <w:rPr>
                <w:b/>
                <w:u w:val="single"/>
              </w:rPr>
            </w:pPr>
          </w:p>
        </w:tc>
      </w:tr>
      <w:tr w:rsidR="00CD76FE">
        <w:tc>
          <w:tcPr>
            <w:tcW w:w="1129" w:type="dxa"/>
            <w:vMerge/>
          </w:tcPr>
          <w:p w:rsidR="00CD76FE" w:rsidRDefault="00CD76FE">
            <w:pPr>
              <w:jc w:val="center"/>
            </w:pPr>
          </w:p>
        </w:tc>
        <w:tc>
          <w:tcPr>
            <w:tcW w:w="5365" w:type="dxa"/>
          </w:tcPr>
          <w:p w:rsidR="00CD76FE" w:rsidRDefault="00000F60">
            <w:pPr>
              <w:jc w:val="center"/>
              <w:rPr>
                <w:rFonts w:cstheme="minorHAnsi"/>
                <w:b/>
                <w:sz w:val="20"/>
                <w:szCs w:val="20"/>
                <w:u w:val="single"/>
              </w:rPr>
            </w:pPr>
            <w:r>
              <w:rPr>
                <w:rFonts w:cstheme="minorHAnsi"/>
                <w:b/>
                <w:sz w:val="20"/>
                <w:szCs w:val="20"/>
                <w:u w:val="single"/>
              </w:rPr>
              <w:t>Disciplinary Knowledge (Think like)</w:t>
            </w:r>
          </w:p>
          <w:p w:rsidR="00CD76FE" w:rsidRDefault="00000F60">
            <w:pPr>
              <w:autoSpaceDE w:val="0"/>
              <w:autoSpaceDN w:val="0"/>
              <w:adjustRightInd w:val="0"/>
              <w:rPr>
                <w:rFonts w:eastAsia="Times New Roman" w:cstheme="minorHAnsi"/>
                <w:b/>
                <w:color w:val="000000" w:themeColor="text1"/>
                <w:sz w:val="20"/>
                <w:szCs w:val="20"/>
              </w:rPr>
            </w:pPr>
            <w:r>
              <w:rPr>
                <w:rFonts w:eastAsia="Times New Roman" w:cstheme="minorHAnsi"/>
                <w:b/>
                <w:color w:val="000000" w:themeColor="text1"/>
                <w:sz w:val="20"/>
                <w:szCs w:val="20"/>
              </w:rPr>
              <w:t>Making observations and taking measurements</w:t>
            </w:r>
          </w:p>
          <w:p w:rsidR="00CD76FE" w:rsidRDefault="00000F60">
            <w:pPr>
              <w:pStyle w:val="ListParagraph"/>
              <w:numPr>
                <w:ilvl w:val="0"/>
                <w:numId w:val="38"/>
              </w:numPr>
              <w:autoSpaceDE w:val="0"/>
              <w:autoSpaceDN w:val="0"/>
              <w:adjustRightInd w:val="0"/>
              <w:spacing w:after="0" w:line="240" w:lineRule="auto"/>
              <w:rPr>
                <w:rFonts w:eastAsia="Times New Roman" w:cstheme="minorHAnsi"/>
                <w:b/>
                <w:color w:val="000000" w:themeColor="text1"/>
                <w:sz w:val="20"/>
                <w:szCs w:val="20"/>
              </w:rPr>
            </w:pPr>
            <w:r>
              <w:rPr>
                <w:rFonts w:cstheme="minorHAnsi"/>
                <w:color w:val="000000"/>
                <w:sz w:val="20"/>
                <w:szCs w:val="20"/>
              </w:rPr>
              <w:t>Iden</w:t>
            </w:r>
            <w:r>
              <w:rPr>
                <w:rFonts w:cstheme="minorHAnsi"/>
                <w:color w:val="000000"/>
                <w:sz w:val="20"/>
                <w:szCs w:val="20"/>
              </w:rPr>
              <w:t xml:space="preserve">tifying and grouping animals with and without skeletons. </w:t>
            </w:r>
          </w:p>
          <w:p w:rsidR="00CD76FE" w:rsidRDefault="00000F60">
            <w:pPr>
              <w:pStyle w:val="ListParagraph"/>
              <w:numPr>
                <w:ilvl w:val="0"/>
                <w:numId w:val="38"/>
              </w:numPr>
              <w:autoSpaceDE w:val="0"/>
              <w:autoSpaceDN w:val="0"/>
              <w:adjustRightInd w:val="0"/>
              <w:spacing w:after="0" w:line="240" w:lineRule="auto"/>
              <w:rPr>
                <w:rFonts w:eastAsia="Times New Roman" w:cstheme="minorHAnsi"/>
                <w:b/>
                <w:color w:val="000000" w:themeColor="text1"/>
                <w:sz w:val="20"/>
                <w:szCs w:val="20"/>
              </w:rPr>
            </w:pPr>
            <w:r>
              <w:rPr>
                <w:rFonts w:cstheme="minorHAnsi"/>
                <w:color w:val="000000"/>
                <w:sz w:val="20"/>
                <w:szCs w:val="20"/>
              </w:rPr>
              <w:t>Observing and comparing their movement; exploring ideas about what would happen if humans did not have skeletons</w:t>
            </w:r>
            <w:r>
              <w:rPr>
                <w:rFonts w:eastAsia="Times New Roman" w:cstheme="minorHAnsi"/>
                <w:b/>
                <w:color w:val="000000" w:themeColor="text1"/>
                <w:sz w:val="20"/>
                <w:szCs w:val="20"/>
              </w:rPr>
              <w:t xml:space="preserve"> </w:t>
            </w:r>
          </w:p>
          <w:p w:rsidR="00CD76FE" w:rsidRDefault="00000F60">
            <w:pPr>
              <w:autoSpaceDE w:val="0"/>
              <w:autoSpaceDN w:val="0"/>
              <w:adjustRightInd w:val="0"/>
              <w:rPr>
                <w:rFonts w:eastAsia="Times New Roman" w:cstheme="minorHAnsi"/>
                <w:b/>
                <w:color w:val="000000" w:themeColor="text1"/>
                <w:sz w:val="20"/>
                <w:szCs w:val="20"/>
              </w:rPr>
            </w:pPr>
            <w:r>
              <w:rPr>
                <w:rFonts w:eastAsia="Times New Roman" w:cstheme="minorHAnsi"/>
                <w:b/>
                <w:color w:val="000000" w:themeColor="text1"/>
                <w:sz w:val="20"/>
                <w:szCs w:val="20"/>
              </w:rPr>
              <w:t>Answering questions and concluding</w:t>
            </w:r>
          </w:p>
          <w:p w:rsidR="00CD76FE" w:rsidRDefault="00000F60">
            <w:pPr>
              <w:pStyle w:val="ListParagraph"/>
              <w:numPr>
                <w:ilvl w:val="0"/>
                <w:numId w:val="40"/>
              </w:numPr>
              <w:autoSpaceDE w:val="0"/>
              <w:autoSpaceDN w:val="0"/>
              <w:adjustRightInd w:val="0"/>
              <w:spacing w:after="0" w:line="240" w:lineRule="auto"/>
              <w:rPr>
                <w:rFonts w:eastAsia="Times New Roman" w:cstheme="minorHAnsi"/>
                <w:b/>
                <w:color w:val="000000" w:themeColor="text1"/>
                <w:sz w:val="20"/>
                <w:szCs w:val="20"/>
              </w:rPr>
            </w:pPr>
            <w:r>
              <w:rPr>
                <w:rFonts w:cstheme="minorHAnsi"/>
                <w:color w:val="000000"/>
                <w:sz w:val="20"/>
                <w:szCs w:val="20"/>
              </w:rPr>
              <w:t xml:space="preserve">Researching how our bodies move and what our </w:t>
            </w:r>
            <w:r>
              <w:rPr>
                <w:rFonts w:cstheme="minorHAnsi"/>
                <w:color w:val="000000"/>
                <w:sz w:val="20"/>
                <w:szCs w:val="20"/>
              </w:rPr>
              <w:t>bodies can do and researching different exercises/sports/pastimes and how they can work different parts of our bodies and different muscle groups.</w:t>
            </w:r>
          </w:p>
        </w:tc>
        <w:tc>
          <w:tcPr>
            <w:tcW w:w="2951" w:type="dxa"/>
          </w:tcPr>
          <w:p w:rsidR="00CD76FE" w:rsidRDefault="00CD76FE">
            <w:pPr>
              <w:jc w:val="center"/>
              <w:rPr>
                <w:b/>
                <w:u w:val="single"/>
              </w:rPr>
            </w:pPr>
          </w:p>
        </w:tc>
        <w:tc>
          <w:tcPr>
            <w:tcW w:w="1547" w:type="dxa"/>
          </w:tcPr>
          <w:p w:rsidR="00CD76FE" w:rsidRDefault="00CD76FE">
            <w:pPr>
              <w:jc w:val="center"/>
              <w:rPr>
                <w:b/>
                <w:u w:val="single"/>
              </w:rPr>
            </w:pPr>
          </w:p>
        </w:tc>
        <w:tc>
          <w:tcPr>
            <w:tcW w:w="1563" w:type="dxa"/>
          </w:tcPr>
          <w:p w:rsidR="00CD76FE" w:rsidRDefault="00CD76FE">
            <w:pPr>
              <w:jc w:val="center"/>
              <w:rPr>
                <w:b/>
                <w:u w:val="single"/>
              </w:rPr>
            </w:pPr>
          </w:p>
        </w:tc>
        <w:tc>
          <w:tcPr>
            <w:tcW w:w="1628" w:type="dxa"/>
          </w:tcPr>
          <w:p w:rsidR="00CD76FE" w:rsidRDefault="00CD76FE">
            <w:pPr>
              <w:jc w:val="center"/>
              <w:rPr>
                <w:b/>
                <w:u w:val="single"/>
              </w:rPr>
            </w:pPr>
          </w:p>
        </w:tc>
        <w:tc>
          <w:tcPr>
            <w:tcW w:w="1205" w:type="dxa"/>
          </w:tcPr>
          <w:p w:rsidR="00CD76FE" w:rsidRDefault="00CD76FE">
            <w:pPr>
              <w:jc w:val="center"/>
              <w:rPr>
                <w:b/>
                <w:u w:val="single"/>
              </w:rPr>
            </w:pPr>
          </w:p>
        </w:tc>
      </w:tr>
      <w:tr w:rsidR="00CD76FE">
        <w:tc>
          <w:tcPr>
            <w:tcW w:w="1129" w:type="dxa"/>
            <w:vMerge/>
          </w:tcPr>
          <w:p w:rsidR="00CD76FE" w:rsidRDefault="00CD76FE">
            <w:pPr>
              <w:rPr>
                <w:b/>
                <w:u w:val="single"/>
              </w:rPr>
            </w:pPr>
          </w:p>
        </w:tc>
        <w:tc>
          <w:tcPr>
            <w:tcW w:w="5365" w:type="dxa"/>
          </w:tcPr>
          <w:p w:rsidR="00CD76FE" w:rsidRDefault="00000F60">
            <w:pPr>
              <w:rPr>
                <w:rFonts w:cstheme="minorHAnsi"/>
                <w:b/>
                <w:sz w:val="20"/>
                <w:szCs w:val="20"/>
              </w:rPr>
            </w:pPr>
            <w:r>
              <w:rPr>
                <w:rFonts w:cstheme="minorHAnsi"/>
                <w:b/>
                <w:sz w:val="20"/>
                <w:szCs w:val="20"/>
                <w:u w:val="single"/>
              </w:rPr>
              <w:t>Essential vocabulary</w:t>
            </w:r>
            <w:r>
              <w:rPr>
                <w:rFonts w:cstheme="minorHAnsi"/>
                <w:b/>
                <w:sz w:val="20"/>
                <w:szCs w:val="20"/>
              </w:rPr>
              <w:t xml:space="preserve"> –  </w:t>
            </w:r>
            <w:r>
              <w:rPr>
                <w:rStyle w:val="normaltextrun"/>
                <w:rFonts w:cstheme="minorHAnsi"/>
                <w:sz w:val="20"/>
                <w:szCs w:val="20"/>
              </w:rPr>
              <w:t>Vertebrate, Joints, Ligaments, Tendons, Cartilage </w:t>
            </w:r>
          </w:p>
        </w:tc>
        <w:tc>
          <w:tcPr>
            <w:tcW w:w="2951" w:type="dxa"/>
          </w:tcPr>
          <w:p w:rsidR="00CD76FE" w:rsidRDefault="00CD76FE">
            <w:pPr>
              <w:jc w:val="center"/>
              <w:rPr>
                <w:b/>
                <w:u w:val="single"/>
              </w:rPr>
            </w:pPr>
          </w:p>
        </w:tc>
        <w:tc>
          <w:tcPr>
            <w:tcW w:w="1547" w:type="dxa"/>
          </w:tcPr>
          <w:p w:rsidR="00CD76FE" w:rsidRDefault="00CD76FE">
            <w:pPr>
              <w:jc w:val="center"/>
              <w:rPr>
                <w:b/>
                <w:u w:val="single"/>
              </w:rPr>
            </w:pPr>
          </w:p>
        </w:tc>
        <w:tc>
          <w:tcPr>
            <w:tcW w:w="1563" w:type="dxa"/>
          </w:tcPr>
          <w:p w:rsidR="00CD76FE" w:rsidRDefault="00CD76FE">
            <w:pPr>
              <w:jc w:val="center"/>
              <w:rPr>
                <w:b/>
                <w:u w:val="single"/>
              </w:rPr>
            </w:pPr>
          </w:p>
        </w:tc>
        <w:tc>
          <w:tcPr>
            <w:tcW w:w="1628" w:type="dxa"/>
          </w:tcPr>
          <w:p w:rsidR="00CD76FE" w:rsidRDefault="00CD76FE">
            <w:pPr>
              <w:jc w:val="center"/>
              <w:rPr>
                <w:b/>
                <w:u w:val="single"/>
              </w:rPr>
            </w:pPr>
          </w:p>
        </w:tc>
        <w:tc>
          <w:tcPr>
            <w:tcW w:w="1205" w:type="dxa"/>
          </w:tcPr>
          <w:p w:rsidR="00CD76FE" w:rsidRDefault="00CD76FE">
            <w:pPr>
              <w:jc w:val="center"/>
              <w:rPr>
                <w:b/>
                <w:u w:val="single"/>
              </w:rPr>
            </w:pPr>
          </w:p>
        </w:tc>
      </w:tr>
    </w:tbl>
    <w:p w:rsidR="00CD76FE" w:rsidRDefault="00CD76FE">
      <w:pPr>
        <w:rPr>
          <w:rFonts w:ascii="Segoe UI" w:hAnsi="Segoe UI" w:cs="Segoe UI"/>
          <w:b/>
          <w:sz w:val="18"/>
          <w:szCs w:val="18"/>
          <w:u w:val="single"/>
        </w:rPr>
        <w:sectPr w:rsidR="00CD76FE">
          <w:headerReference w:type="default" r:id="rId10"/>
          <w:pgSz w:w="16838" w:h="11906" w:orient="landscape"/>
          <w:pgMar w:top="1440" w:right="1440" w:bottom="1440" w:left="1440" w:header="709" w:footer="709" w:gutter="0"/>
          <w:cols w:space="708"/>
          <w:docGrid w:linePitch="360"/>
        </w:sectPr>
      </w:pPr>
    </w:p>
    <w:p w:rsidR="00CD76FE" w:rsidRDefault="00000F60">
      <w:pPr>
        <w:jc w:val="center"/>
        <w:rPr>
          <w:rFonts w:ascii="Segoe UI" w:hAnsi="Segoe UI" w:cs="Segoe UI"/>
          <w:b/>
          <w:sz w:val="18"/>
          <w:szCs w:val="18"/>
          <w:u w:val="single"/>
        </w:rPr>
      </w:pPr>
      <w:r>
        <w:rPr>
          <w:rFonts w:ascii="Segoe UI" w:hAnsi="Segoe UI" w:cs="Segoe UI"/>
          <w:b/>
          <w:sz w:val="18"/>
          <w:szCs w:val="18"/>
          <w:u w:val="single"/>
        </w:rPr>
        <w:lastRenderedPageBreak/>
        <w:t>Science – Assessment – UKS2 Year A</w:t>
      </w:r>
    </w:p>
    <w:tbl>
      <w:tblPr>
        <w:tblStyle w:val="TableGrid"/>
        <w:tblW w:w="14669" w:type="dxa"/>
        <w:tblInd w:w="-5" w:type="dxa"/>
        <w:tblLook w:val="04A0" w:firstRow="1" w:lastRow="0" w:firstColumn="1" w:lastColumn="0" w:noHBand="0" w:noVBand="1"/>
      </w:tblPr>
      <w:tblGrid>
        <w:gridCol w:w="993"/>
        <w:gridCol w:w="4677"/>
        <w:gridCol w:w="3056"/>
        <w:gridCol w:w="1547"/>
        <w:gridCol w:w="1563"/>
        <w:gridCol w:w="1628"/>
        <w:gridCol w:w="1205"/>
      </w:tblGrid>
      <w:tr w:rsidR="00CD76FE">
        <w:tc>
          <w:tcPr>
            <w:tcW w:w="993" w:type="dxa"/>
          </w:tcPr>
          <w:p w:rsidR="00CD76FE" w:rsidRDefault="00000F60">
            <w:pPr>
              <w:jc w:val="center"/>
              <w:rPr>
                <w:b/>
                <w:u w:val="single"/>
              </w:rPr>
            </w:pPr>
            <w:r>
              <w:rPr>
                <w:b/>
                <w:u w:val="single"/>
              </w:rPr>
              <w:t>Unit</w:t>
            </w:r>
          </w:p>
        </w:tc>
        <w:tc>
          <w:tcPr>
            <w:tcW w:w="4677" w:type="dxa"/>
          </w:tcPr>
          <w:p w:rsidR="00CD76FE" w:rsidRDefault="00000F60">
            <w:pPr>
              <w:jc w:val="center"/>
              <w:rPr>
                <w:b/>
                <w:u w:val="single"/>
              </w:rPr>
            </w:pPr>
            <w:r>
              <w:rPr>
                <w:b/>
                <w:u w:val="single"/>
              </w:rPr>
              <w:t>Key Learning</w:t>
            </w:r>
          </w:p>
          <w:p w:rsidR="00CD76FE" w:rsidRDefault="00CD76FE">
            <w:pPr>
              <w:jc w:val="center"/>
            </w:pPr>
          </w:p>
        </w:tc>
        <w:tc>
          <w:tcPr>
            <w:tcW w:w="3056" w:type="dxa"/>
          </w:tcPr>
          <w:p w:rsidR="00CD76FE" w:rsidRDefault="00000F60">
            <w:pPr>
              <w:jc w:val="center"/>
              <w:rPr>
                <w:b/>
                <w:u w:val="single"/>
              </w:rPr>
            </w:pPr>
            <w:r>
              <w:rPr>
                <w:b/>
                <w:u w:val="single"/>
              </w:rPr>
              <w:t>Teacher Comments</w:t>
            </w:r>
          </w:p>
        </w:tc>
        <w:tc>
          <w:tcPr>
            <w:tcW w:w="1547" w:type="dxa"/>
          </w:tcPr>
          <w:p w:rsidR="00CD76FE" w:rsidRDefault="00000F60">
            <w:pPr>
              <w:jc w:val="center"/>
              <w:rPr>
                <w:b/>
                <w:u w:val="single"/>
              </w:rPr>
            </w:pPr>
            <w:r>
              <w:rPr>
                <w:b/>
                <w:u w:val="single"/>
              </w:rPr>
              <w:t xml:space="preserve">Pupils working above – next steps </w:t>
            </w:r>
          </w:p>
        </w:tc>
        <w:tc>
          <w:tcPr>
            <w:tcW w:w="1563" w:type="dxa"/>
          </w:tcPr>
          <w:p w:rsidR="00CD76FE" w:rsidRDefault="00000F60">
            <w:pPr>
              <w:jc w:val="center"/>
              <w:rPr>
                <w:b/>
                <w:u w:val="single"/>
              </w:rPr>
            </w:pPr>
            <w:r>
              <w:rPr>
                <w:b/>
                <w:u w:val="single"/>
              </w:rPr>
              <w:t>Pupils working just below – next steps</w:t>
            </w:r>
          </w:p>
        </w:tc>
        <w:tc>
          <w:tcPr>
            <w:tcW w:w="1628" w:type="dxa"/>
          </w:tcPr>
          <w:p w:rsidR="00CD76FE" w:rsidRDefault="00000F60">
            <w:pPr>
              <w:jc w:val="center"/>
              <w:rPr>
                <w:b/>
                <w:u w:val="single"/>
              </w:rPr>
            </w:pPr>
            <w:r>
              <w:rPr>
                <w:b/>
                <w:u w:val="single"/>
              </w:rPr>
              <w:t>Pupils working below – next steps</w:t>
            </w:r>
          </w:p>
        </w:tc>
        <w:tc>
          <w:tcPr>
            <w:tcW w:w="1205" w:type="dxa"/>
          </w:tcPr>
          <w:p w:rsidR="00CD76FE" w:rsidRDefault="00000F60">
            <w:pPr>
              <w:jc w:val="center"/>
              <w:rPr>
                <w:b/>
                <w:u w:val="single"/>
              </w:rPr>
            </w:pPr>
            <w:r>
              <w:rPr>
                <w:rFonts w:ascii="Segoe UI" w:hAnsi="Segoe UI" w:cs="Segoe UI"/>
                <w:b/>
                <w:sz w:val="18"/>
                <w:szCs w:val="18"/>
                <w:u w:val="single"/>
              </w:rPr>
              <w:t>% on track or above</w:t>
            </w:r>
          </w:p>
        </w:tc>
      </w:tr>
      <w:tr w:rsidR="00CD76FE">
        <w:tc>
          <w:tcPr>
            <w:tcW w:w="993" w:type="dxa"/>
            <w:vMerge w:val="restart"/>
          </w:tcPr>
          <w:p w:rsidR="00CD76FE" w:rsidRDefault="00000F60">
            <w:pPr>
              <w:jc w:val="center"/>
              <w:rPr>
                <w:rFonts w:ascii="Segoe UI" w:hAnsi="Segoe UI" w:cs="Segoe UI"/>
                <w:b/>
                <w:sz w:val="16"/>
                <w:szCs w:val="16"/>
                <w:u w:val="single"/>
              </w:rPr>
            </w:pPr>
            <w:r>
              <w:rPr>
                <w:rFonts w:ascii="Segoe UI" w:hAnsi="Segoe UI" w:cs="Segoe UI"/>
                <w:b/>
                <w:sz w:val="16"/>
                <w:szCs w:val="16"/>
                <w:u w:val="single"/>
              </w:rPr>
              <w:t>Material changes</w:t>
            </w:r>
          </w:p>
          <w:p w:rsidR="00CD76FE" w:rsidRDefault="00CD76FE">
            <w:pPr>
              <w:jc w:val="center"/>
              <w:rPr>
                <w:b/>
                <w:u w:val="single"/>
              </w:rPr>
            </w:pPr>
          </w:p>
        </w:tc>
        <w:tc>
          <w:tcPr>
            <w:tcW w:w="4677" w:type="dxa"/>
          </w:tcPr>
          <w:p w:rsidR="00CD76FE" w:rsidRDefault="00000F60">
            <w:pPr>
              <w:rPr>
                <w:rFonts w:eastAsia="Times New Roman" w:cstheme="minorHAnsi"/>
                <w:b/>
                <w:color w:val="000000" w:themeColor="text1"/>
                <w:sz w:val="20"/>
                <w:szCs w:val="20"/>
                <w:u w:val="single"/>
              </w:rPr>
            </w:pPr>
            <w:r>
              <w:rPr>
                <w:rFonts w:eastAsia="Times New Roman" w:cstheme="minorHAnsi"/>
                <w:b/>
                <w:color w:val="000000" w:themeColor="text1"/>
                <w:sz w:val="20"/>
                <w:szCs w:val="20"/>
                <w:u w:val="single"/>
              </w:rPr>
              <w:t xml:space="preserve">Substantive – Declarative Knowledge – </w:t>
            </w:r>
            <w:r>
              <w:rPr>
                <w:rFonts w:eastAsia="Times New Roman" w:cstheme="minorHAnsi"/>
                <w:b/>
                <w:color w:val="000000" w:themeColor="text1"/>
                <w:sz w:val="20"/>
                <w:szCs w:val="20"/>
                <w:u w:val="single"/>
              </w:rPr>
              <w:t>Know what</w:t>
            </w:r>
          </w:p>
          <w:p w:rsidR="00CD76FE" w:rsidRDefault="00000F60">
            <w:pPr>
              <w:rPr>
                <w:rFonts w:cstheme="minorHAnsi"/>
                <w:b/>
                <w:sz w:val="20"/>
                <w:szCs w:val="20"/>
              </w:rPr>
            </w:pPr>
            <w:r>
              <w:rPr>
                <w:rFonts w:cstheme="minorHAnsi"/>
                <w:b/>
                <w:sz w:val="20"/>
                <w:szCs w:val="20"/>
              </w:rPr>
              <w:t>Material Properties and Changes</w:t>
            </w:r>
          </w:p>
          <w:p w:rsidR="00CD76FE" w:rsidRDefault="00000F60">
            <w:pPr>
              <w:pStyle w:val="Default"/>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Know that some materials will dissolve in liquid to form a solution, and describe how to recover a substance from a solution.</w:t>
            </w:r>
          </w:p>
          <w:p w:rsidR="00CD76FE" w:rsidRDefault="00000F60">
            <w:pPr>
              <w:pStyle w:val="Default"/>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Use knowledge of solids, liquids and gases to decide how mixtures might be separated, in</w:t>
            </w:r>
            <w:r>
              <w:rPr>
                <w:rFonts w:asciiTheme="minorHAnsi" w:hAnsiTheme="minorHAnsi" w:cstheme="minorHAnsi"/>
                <w:color w:val="000000" w:themeColor="text1"/>
                <w:sz w:val="20"/>
                <w:szCs w:val="20"/>
              </w:rPr>
              <w:t xml:space="preserve">cluding through filtering, sieving and evaporating. </w:t>
            </w:r>
          </w:p>
          <w:p w:rsidR="00CD76FE" w:rsidRDefault="00000F60">
            <w:pPr>
              <w:pStyle w:val="Default"/>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Demonstrate that dissolving, mixing and changes of state are reversible changes.</w:t>
            </w:r>
          </w:p>
          <w:p w:rsidR="00CD76FE" w:rsidRDefault="00000F60">
            <w:pPr>
              <w:pStyle w:val="ListParagraph"/>
              <w:numPr>
                <w:ilvl w:val="0"/>
                <w:numId w:val="21"/>
              </w:numPr>
              <w:spacing w:after="0" w:line="240" w:lineRule="auto"/>
              <w:rPr>
                <w:rFonts w:cstheme="minorHAnsi"/>
                <w:sz w:val="20"/>
                <w:szCs w:val="20"/>
              </w:rPr>
            </w:pPr>
            <w:r>
              <w:rPr>
                <w:rFonts w:cstheme="minorHAnsi"/>
                <w:sz w:val="20"/>
                <w:szCs w:val="20"/>
              </w:rPr>
              <w:t>Recognise everyday situations where dissolving occurs.</w:t>
            </w:r>
          </w:p>
          <w:p w:rsidR="00CD76FE" w:rsidRDefault="00000F60">
            <w:pPr>
              <w:pStyle w:val="Default"/>
              <w:numPr>
                <w:ilvl w:val="0"/>
                <w:numId w:val="21"/>
              </w:numPr>
              <w:rPr>
                <w:rFonts w:asciiTheme="minorHAnsi" w:hAnsiTheme="minorHAnsi" w:cstheme="minorHAnsi"/>
                <w:color w:val="000000" w:themeColor="text1"/>
                <w:sz w:val="20"/>
                <w:szCs w:val="20"/>
                <w:u w:val="single"/>
              </w:rPr>
            </w:pPr>
            <w:r>
              <w:rPr>
                <w:rFonts w:asciiTheme="minorHAnsi" w:hAnsiTheme="minorHAnsi" w:cstheme="minorHAnsi"/>
                <w:color w:val="000000" w:themeColor="text1"/>
                <w:sz w:val="20"/>
                <w:szCs w:val="20"/>
              </w:rPr>
              <w:t>Explain that some changes result in the formation of new materials,</w:t>
            </w:r>
            <w:r>
              <w:rPr>
                <w:rFonts w:asciiTheme="minorHAnsi" w:hAnsiTheme="minorHAnsi" w:cstheme="minorHAnsi"/>
                <w:color w:val="000000" w:themeColor="text1"/>
                <w:sz w:val="20"/>
                <w:szCs w:val="20"/>
              </w:rPr>
              <w:t xml:space="preserve"> and that this kind of change is not usually reversible,</w:t>
            </w:r>
          </w:p>
        </w:tc>
        <w:tc>
          <w:tcPr>
            <w:tcW w:w="3056" w:type="dxa"/>
          </w:tcPr>
          <w:p w:rsidR="00CD76FE" w:rsidRDefault="00CD76FE">
            <w:pPr>
              <w:jc w:val="center"/>
              <w:rPr>
                <w:b/>
                <w:u w:val="single"/>
              </w:rPr>
            </w:pPr>
          </w:p>
        </w:tc>
        <w:tc>
          <w:tcPr>
            <w:tcW w:w="1547" w:type="dxa"/>
          </w:tcPr>
          <w:p w:rsidR="00CD76FE" w:rsidRDefault="00CD76FE">
            <w:pPr>
              <w:jc w:val="center"/>
              <w:rPr>
                <w:b/>
                <w:u w:val="single"/>
              </w:rPr>
            </w:pPr>
          </w:p>
        </w:tc>
        <w:tc>
          <w:tcPr>
            <w:tcW w:w="1563" w:type="dxa"/>
          </w:tcPr>
          <w:p w:rsidR="00CD76FE" w:rsidRDefault="00CD76FE">
            <w:pPr>
              <w:jc w:val="center"/>
              <w:rPr>
                <w:b/>
                <w:u w:val="single"/>
              </w:rPr>
            </w:pPr>
          </w:p>
        </w:tc>
        <w:tc>
          <w:tcPr>
            <w:tcW w:w="1628" w:type="dxa"/>
          </w:tcPr>
          <w:p w:rsidR="00CD76FE" w:rsidRDefault="00CD76FE">
            <w:pPr>
              <w:jc w:val="center"/>
              <w:rPr>
                <w:b/>
                <w:u w:val="single"/>
              </w:rPr>
            </w:pPr>
          </w:p>
        </w:tc>
        <w:tc>
          <w:tcPr>
            <w:tcW w:w="1205" w:type="dxa"/>
          </w:tcPr>
          <w:p w:rsidR="00CD76FE" w:rsidRDefault="00CD76FE">
            <w:pPr>
              <w:jc w:val="center"/>
              <w:rPr>
                <w:b/>
                <w:u w:val="single"/>
              </w:rPr>
            </w:pPr>
          </w:p>
        </w:tc>
      </w:tr>
      <w:tr w:rsidR="00CD76FE">
        <w:tc>
          <w:tcPr>
            <w:tcW w:w="993" w:type="dxa"/>
            <w:vMerge/>
          </w:tcPr>
          <w:p w:rsidR="00CD76FE" w:rsidRDefault="00CD76FE">
            <w:pPr>
              <w:jc w:val="center"/>
            </w:pPr>
          </w:p>
        </w:tc>
        <w:tc>
          <w:tcPr>
            <w:tcW w:w="4677" w:type="dxa"/>
          </w:tcPr>
          <w:p w:rsidR="00CD76FE" w:rsidRDefault="00000F60">
            <w:pPr>
              <w:jc w:val="center"/>
              <w:rPr>
                <w:rFonts w:cstheme="minorHAnsi"/>
                <w:b/>
                <w:sz w:val="20"/>
                <w:szCs w:val="20"/>
                <w:u w:val="single"/>
              </w:rPr>
            </w:pPr>
            <w:r>
              <w:rPr>
                <w:rFonts w:cstheme="minorHAnsi"/>
                <w:b/>
                <w:sz w:val="20"/>
                <w:szCs w:val="20"/>
                <w:u w:val="single"/>
              </w:rPr>
              <w:t>Disciplinary Knowledge (Think like)</w:t>
            </w:r>
          </w:p>
          <w:p w:rsidR="00CD76FE" w:rsidRDefault="00000F60">
            <w:pPr>
              <w:autoSpaceDE w:val="0"/>
              <w:autoSpaceDN w:val="0"/>
              <w:adjustRightInd w:val="0"/>
              <w:rPr>
                <w:rFonts w:eastAsia="Times New Roman" w:cstheme="minorHAnsi"/>
                <w:b/>
                <w:color w:val="000000" w:themeColor="text1"/>
              </w:rPr>
            </w:pPr>
            <w:r>
              <w:rPr>
                <w:rFonts w:eastAsia="Times New Roman" w:cstheme="minorHAnsi"/>
                <w:b/>
                <w:color w:val="000000" w:themeColor="text1"/>
              </w:rPr>
              <w:t>Engaging in practical enquiry to answer questions</w:t>
            </w:r>
          </w:p>
          <w:p w:rsidR="00CD76FE" w:rsidRDefault="00000F60">
            <w:pPr>
              <w:pStyle w:val="ListParagraph"/>
              <w:numPr>
                <w:ilvl w:val="0"/>
                <w:numId w:val="41"/>
              </w:numPr>
              <w:spacing w:after="0" w:line="240" w:lineRule="auto"/>
            </w:pPr>
            <w:r>
              <w:t xml:space="preserve">Planning different types of scientific enquiries to answer questions, including recognising and controlling variables where necessary </w:t>
            </w:r>
          </w:p>
          <w:p w:rsidR="00CD76FE" w:rsidRDefault="00000F60">
            <w:pPr>
              <w:autoSpaceDE w:val="0"/>
              <w:autoSpaceDN w:val="0"/>
              <w:adjustRightInd w:val="0"/>
              <w:rPr>
                <w:rFonts w:eastAsia="Times New Roman" w:cstheme="minorHAnsi"/>
                <w:b/>
                <w:color w:val="000000" w:themeColor="text1"/>
              </w:rPr>
            </w:pPr>
            <w:r>
              <w:rPr>
                <w:rFonts w:eastAsia="Times New Roman" w:cstheme="minorHAnsi"/>
                <w:b/>
                <w:color w:val="000000" w:themeColor="text1"/>
              </w:rPr>
              <w:t>Answering questions and concluding</w:t>
            </w:r>
          </w:p>
          <w:p w:rsidR="00CD76FE" w:rsidRDefault="00000F60">
            <w:pPr>
              <w:pStyle w:val="ListParagraph"/>
              <w:numPr>
                <w:ilvl w:val="0"/>
                <w:numId w:val="42"/>
              </w:numPr>
              <w:spacing w:after="0" w:line="240" w:lineRule="auto"/>
            </w:pPr>
            <w:r>
              <w:t>Identifying scientific evidence that has been used to support or refute ideas or argum</w:t>
            </w:r>
            <w:r>
              <w:t xml:space="preserve">ents </w:t>
            </w:r>
          </w:p>
        </w:tc>
        <w:tc>
          <w:tcPr>
            <w:tcW w:w="3056" w:type="dxa"/>
          </w:tcPr>
          <w:p w:rsidR="00CD76FE" w:rsidRDefault="00CD76FE">
            <w:pPr>
              <w:jc w:val="center"/>
              <w:rPr>
                <w:b/>
                <w:u w:val="single"/>
              </w:rPr>
            </w:pPr>
          </w:p>
        </w:tc>
        <w:tc>
          <w:tcPr>
            <w:tcW w:w="1547" w:type="dxa"/>
          </w:tcPr>
          <w:p w:rsidR="00CD76FE" w:rsidRDefault="00CD76FE">
            <w:pPr>
              <w:jc w:val="center"/>
              <w:rPr>
                <w:b/>
                <w:u w:val="single"/>
              </w:rPr>
            </w:pPr>
          </w:p>
        </w:tc>
        <w:tc>
          <w:tcPr>
            <w:tcW w:w="1563" w:type="dxa"/>
          </w:tcPr>
          <w:p w:rsidR="00CD76FE" w:rsidRDefault="00CD76FE">
            <w:pPr>
              <w:jc w:val="center"/>
              <w:rPr>
                <w:b/>
                <w:u w:val="single"/>
              </w:rPr>
            </w:pPr>
          </w:p>
        </w:tc>
        <w:tc>
          <w:tcPr>
            <w:tcW w:w="1628" w:type="dxa"/>
          </w:tcPr>
          <w:p w:rsidR="00CD76FE" w:rsidRDefault="00CD76FE">
            <w:pPr>
              <w:jc w:val="center"/>
              <w:rPr>
                <w:b/>
                <w:u w:val="single"/>
              </w:rPr>
            </w:pPr>
          </w:p>
        </w:tc>
        <w:tc>
          <w:tcPr>
            <w:tcW w:w="1205" w:type="dxa"/>
          </w:tcPr>
          <w:p w:rsidR="00CD76FE" w:rsidRDefault="00CD76FE">
            <w:pPr>
              <w:jc w:val="center"/>
              <w:rPr>
                <w:b/>
                <w:u w:val="single"/>
              </w:rPr>
            </w:pPr>
          </w:p>
        </w:tc>
      </w:tr>
      <w:tr w:rsidR="00CD76FE">
        <w:tc>
          <w:tcPr>
            <w:tcW w:w="993" w:type="dxa"/>
            <w:vMerge/>
          </w:tcPr>
          <w:p w:rsidR="00CD76FE" w:rsidRDefault="00CD76FE">
            <w:pPr>
              <w:rPr>
                <w:b/>
                <w:u w:val="single"/>
              </w:rPr>
            </w:pPr>
          </w:p>
        </w:tc>
        <w:tc>
          <w:tcPr>
            <w:tcW w:w="4677" w:type="dxa"/>
          </w:tcPr>
          <w:p w:rsidR="00CD76FE" w:rsidRDefault="00000F60">
            <w:pPr>
              <w:rPr>
                <w:rFonts w:cstheme="minorHAnsi"/>
                <w:b/>
                <w:sz w:val="20"/>
                <w:szCs w:val="20"/>
              </w:rPr>
            </w:pPr>
            <w:r>
              <w:rPr>
                <w:rFonts w:cstheme="minorHAnsi"/>
                <w:b/>
                <w:sz w:val="20"/>
                <w:szCs w:val="20"/>
                <w:u w:val="single"/>
              </w:rPr>
              <w:t>Essential vocabulary</w:t>
            </w:r>
            <w:r>
              <w:rPr>
                <w:rFonts w:cstheme="minorHAnsi"/>
                <w:b/>
                <w:sz w:val="20"/>
                <w:szCs w:val="20"/>
              </w:rPr>
              <w:t xml:space="preserve"> – </w:t>
            </w:r>
            <w:r>
              <w:rPr>
                <w:rStyle w:val="normaltextrun"/>
                <w:rFonts w:cstheme="minorHAnsi"/>
                <w:sz w:val="20"/>
                <w:szCs w:val="20"/>
              </w:rPr>
              <w:t>Reversible, Irreversible, Solutions, Transparent/opaque, Dissolving</w:t>
            </w:r>
          </w:p>
        </w:tc>
        <w:tc>
          <w:tcPr>
            <w:tcW w:w="3056" w:type="dxa"/>
          </w:tcPr>
          <w:p w:rsidR="00CD76FE" w:rsidRDefault="00CD76FE">
            <w:pPr>
              <w:jc w:val="center"/>
              <w:rPr>
                <w:b/>
                <w:u w:val="single"/>
              </w:rPr>
            </w:pPr>
          </w:p>
        </w:tc>
        <w:tc>
          <w:tcPr>
            <w:tcW w:w="1547" w:type="dxa"/>
          </w:tcPr>
          <w:p w:rsidR="00CD76FE" w:rsidRDefault="00CD76FE">
            <w:pPr>
              <w:jc w:val="center"/>
              <w:rPr>
                <w:b/>
                <w:u w:val="single"/>
              </w:rPr>
            </w:pPr>
          </w:p>
        </w:tc>
        <w:tc>
          <w:tcPr>
            <w:tcW w:w="1563" w:type="dxa"/>
          </w:tcPr>
          <w:p w:rsidR="00CD76FE" w:rsidRDefault="00CD76FE">
            <w:pPr>
              <w:jc w:val="center"/>
              <w:rPr>
                <w:b/>
                <w:u w:val="single"/>
              </w:rPr>
            </w:pPr>
          </w:p>
        </w:tc>
        <w:tc>
          <w:tcPr>
            <w:tcW w:w="1628" w:type="dxa"/>
          </w:tcPr>
          <w:p w:rsidR="00CD76FE" w:rsidRDefault="00CD76FE">
            <w:pPr>
              <w:jc w:val="center"/>
              <w:rPr>
                <w:b/>
                <w:u w:val="single"/>
              </w:rPr>
            </w:pPr>
          </w:p>
        </w:tc>
        <w:tc>
          <w:tcPr>
            <w:tcW w:w="1205" w:type="dxa"/>
          </w:tcPr>
          <w:p w:rsidR="00CD76FE" w:rsidRDefault="00CD76FE">
            <w:pPr>
              <w:jc w:val="center"/>
              <w:rPr>
                <w:b/>
                <w:u w:val="single"/>
              </w:rPr>
            </w:pPr>
          </w:p>
        </w:tc>
      </w:tr>
    </w:tbl>
    <w:p w:rsidR="00CD76FE" w:rsidRDefault="00CD76FE">
      <w:pPr>
        <w:rPr>
          <w:rFonts w:ascii="Segoe UI" w:hAnsi="Segoe UI" w:cs="Segoe UI"/>
          <w:b/>
          <w:sz w:val="18"/>
          <w:szCs w:val="18"/>
          <w:u w:val="single"/>
        </w:rPr>
      </w:pPr>
    </w:p>
    <w:sectPr w:rsidR="00CD76FE">
      <w:headerReference w:type="defaul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6FE" w:rsidRDefault="00000F60">
      <w:pPr>
        <w:spacing w:after="0" w:line="240" w:lineRule="auto"/>
      </w:pPr>
      <w:r>
        <w:separator/>
      </w:r>
    </w:p>
  </w:endnote>
  <w:endnote w:type="continuationSeparator" w:id="0">
    <w:p w:rsidR="00CD76FE" w:rsidRDefault="0000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6FE" w:rsidRDefault="00000F60">
      <w:pPr>
        <w:spacing w:after="0" w:line="240" w:lineRule="auto"/>
      </w:pPr>
      <w:r>
        <w:separator/>
      </w:r>
    </w:p>
  </w:footnote>
  <w:footnote w:type="continuationSeparator" w:id="0">
    <w:p w:rsidR="00CD76FE" w:rsidRDefault="0000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6FE" w:rsidRDefault="00000F60">
    <w:pPr>
      <w:pStyle w:val="Header"/>
    </w:pPr>
    <w:r>
      <w:rPr>
        <w:noProof/>
      </w:rPr>
      <w:drawing>
        <wp:anchor distT="0" distB="0" distL="114300" distR="114300" simplePos="0" relativeHeight="251682816" behindDoc="1" locked="0" layoutInCell="1" allowOverlap="1">
          <wp:simplePos x="0" y="0"/>
          <wp:positionH relativeFrom="margin">
            <wp:align>right</wp:align>
          </wp:positionH>
          <wp:positionV relativeFrom="paragraph">
            <wp:posOffset>46355</wp:posOffset>
          </wp:positionV>
          <wp:extent cx="462280" cy="510540"/>
          <wp:effectExtent l="0" t="0" r="0" b="3810"/>
          <wp:wrapTight wrapText="bothSides">
            <wp:wrapPolygon edited="0">
              <wp:start x="0" y="0"/>
              <wp:lineTo x="0" y="20955"/>
              <wp:lineTo x="20473" y="20955"/>
              <wp:lineTo x="20473"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logo.jpg"/>
                  <pic:cNvPicPr/>
                </pic:nvPicPr>
                <pic:blipFill>
                  <a:blip r:embed="rId1">
                    <a:extLst>
                      <a:ext uri="{28A0092B-C50C-407E-A947-70E740481C1C}">
                        <a14:useLocalDpi xmlns:a14="http://schemas.microsoft.com/office/drawing/2010/main" val="0"/>
                      </a:ext>
                    </a:extLst>
                  </a:blip>
                  <a:stretch>
                    <a:fillRect/>
                  </a:stretch>
                </pic:blipFill>
                <pic:spPr>
                  <a:xfrm>
                    <a:off x="0" y="0"/>
                    <a:ext cx="462280" cy="5105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1" locked="0" layoutInCell="1" allowOverlap="1">
          <wp:simplePos x="0" y="0"/>
          <wp:positionH relativeFrom="margin">
            <wp:posOffset>7620</wp:posOffset>
          </wp:positionH>
          <wp:positionV relativeFrom="paragraph">
            <wp:posOffset>8255</wp:posOffset>
          </wp:positionV>
          <wp:extent cx="518160" cy="518160"/>
          <wp:effectExtent l="0" t="0" r="0" b="0"/>
          <wp:wrapTight wrapText="bothSides">
            <wp:wrapPolygon edited="0">
              <wp:start x="0" y="0"/>
              <wp:lineTo x="0" y="20647"/>
              <wp:lineTo x="20647" y="20647"/>
              <wp:lineTo x="20647"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2">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6FE" w:rsidRDefault="00000F60">
    <w:pPr>
      <w:pStyle w:val="Header"/>
      <w:jc w:val="center"/>
    </w:pPr>
    <w:r>
      <w:rPr>
        <w:noProof/>
      </w:rPr>
      <w:drawing>
        <wp:anchor distT="0" distB="0" distL="114300" distR="114300" simplePos="0" relativeHeight="251664384" behindDoc="1" locked="0" layoutInCell="1" allowOverlap="1">
          <wp:simplePos x="0" y="0"/>
          <wp:positionH relativeFrom="margin">
            <wp:align>right</wp:align>
          </wp:positionH>
          <wp:positionV relativeFrom="paragraph">
            <wp:posOffset>46355</wp:posOffset>
          </wp:positionV>
          <wp:extent cx="462280" cy="510540"/>
          <wp:effectExtent l="0" t="0" r="0" b="3810"/>
          <wp:wrapTight wrapText="bothSides">
            <wp:wrapPolygon edited="0">
              <wp:start x="0" y="0"/>
              <wp:lineTo x="0" y="20955"/>
              <wp:lineTo x="20473" y="20955"/>
              <wp:lineTo x="2047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logo.jpg"/>
                  <pic:cNvPicPr/>
                </pic:nvPicPr>
                <pic:blipFill>
                  <a:blip r:embed="rId1">
                    <a:extLst>
                      <a:ext uri="{28A0092B-C50C-407E-A947-70E740481C1C}">
                        <a14:useLocalDpi xmlns:a14="http://schemas.microsoft.com/office/drawing/2010/main" val="0"/>
                      </a:ext>
                    </a:extLst>
                  </a:blip>
                  <a:stretch>
                    <a:fillRect/>
                  </a:stretch>
                </pic:blipFill>
                <pic:spPr>
                  <a:xfrm>
                    <a:off x="0" y="0"/>
                    <a:ext cx="462280" cy="5105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simplePos x="0" y="0"/>
          <wp:positionH relativeFrom="margin">
            <wp:posOffset>7620</wp:posOffset>
          </wp:positionH>
          <wp:positionV relativeFrom="paragraph">
            <wp:posOffset>8255</wp:posOffset>
          </wp:positionV>
          <wp:extent cx="518160" cy="518160"/>
          <wp:effectExtent l="0" t="0" r="0" b="0"/>
          <wp:wrapTight wrapText="bothSides">
            <wp:wrapPolygon edited="0">
              <wp:start x="0" y="0"/>
              <wp:lineTo x="0" y="20647"/>
              <wp:lineTo x="20647" y="20647"/>
              <wp:lineTo x="20647"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2">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688"/>
    <w:multiLevelType w:val="hybridMultilevel"/>
    <w:tmpl w:val="757CB28A"/>
    <w:lvl w:ilvl="0" w:tplc="567644B8">
      <w:start w:val="1"/>
      <w:numFmt w:val="bullet"/>
      <w:lvlText w:val=""/>
      <w:lvlJc w:val="left"/>
      <w:pPr>
        <w:ind w:left="360" w:hanging="360"/>
      </w:pPr>
      <w:rPr>
        <w:rFonts w:ascii="Wingdings 3" w:hAnsi="Wingdings 3" w:hint="default"/>
        <w:color w:val="8064A2"/>
        <w:sz w:val="17"/>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2C2E08"/>
    <w:multiLevelType w:val="hybridMultilevel"/>
    <w:tmpl w:val="68FACC1C"/>
    <w:lvl w:ilvl="0" w:tplc="BDBC6FD8">
      <w:start w:val="1"/>
      <w:numFmt w:val="bullet"/>
      <w:lvlText w:val=""/>
      <w:lvlJc w:val="left"/>
      <w:pPr>
        <w:ind w:left="284" w:hanging="284"/>
      </w:pPr>
      <w:rPr>
        <w:rFonts w:ascii="Wingdings" w:hAnsi="Wingdings" w:hint="default"/>
        <w:color w:val="F79646"/>
        <w:sz w:val="20"/>
        <w:szCs w:val="17"/>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 w15:restartNumberingAfterBreak="0">
    <w:nsid w:val="10CC0E11"/>
    <w:multiLevelType w:val="hybridMultilevel"/>
    <w:tmpl w:val="C21C56BC"/>
    <w:lvl w:ilvl="0" w:tplc="0E28693C">
      <w:start w:val="1"/>
      <w:numFmt w:val="bullet"/>
      <w:lvlText w:val=""/>
      <w:lvlJc w:val="left"/>
      <w:pPr>
        <w:ind w:left="360" w:hanging="360"/>
      </w:pPr>
      <w:rPr>
        <w:rFonts w:ascii="Wingdings" w:hAnsi="Wingdings" w:hint="default"/>
        <w:color w:val="E93C6C"/>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5C3880"/>
    <w:multiLevelType w:val="hybridMultilevel"/>
    <w:tmpl w:val="65FCFAB0"/>
    <w:lvl w:ilvl="0" w:tplc="7A3E1C3A">
      <w:start w:val="1"/>
      <w:numFmt w:val="bullet"/>
      <w:lvlText w:val=""/>
      <w:lvlJc w:val="left"/>
      <w:pPr>
        <w:tabs>
          <w:tab w:val="num" w:pos="0"/>
        </w:tabs>
        <w:ind w:left="284" w:hanging="284"/>
      </w:pPr>
      <w:rPr>
        <w:rFonts w:ascii="Wingdings" w:hAnsi="Wingdings" w:hint="default"/>
        <w:color w:val="F79646"/>
        <w:sz w:val="20"/>
        <w:szCs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8776F"/>
    <w:multiLevelType w:val="hybridMultilevel"/>
    <w:tmpl w:val="398C1C18"/>
    <w:lvl w:ilvl="0" w:tplc="7A3E1C3A">
      <w:start w:val="1"/>
      <w:numFmt w:val="bullet"/>
      <w:lvlText w:val=""/>
      <w:lvlJc w:val="left"/>
      <w:pPr>
        <w:ind w:left="360" w:hanging="360"/>
      </w:pPr>
      <w:rPr>
        <w:rFonts w:ascii="Wingdings" w:hAnsi="Wingdings" w:hint="default"/>
        <w:color w:val="F79646"/>
        <w:sz w:val="20"/>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2F2186"/>
    <w:multiLevelType w:val="hybridMultilevel"/>
    <w:tmpl w:val="B9DC9F4A"/>
    <w:lvl w:ilvl="0" w:tplc="BFD62338">
      <w:start w:val="1"/>
      <w:numFmt w:val="bullet"/>
      <w:lvlText w:val=""/>
      <w:lvlJc w:val="left"/>
      <w:pPr>
        <w:tabs>
          <w:tab w:val="num" w:pos="0"/>
        </w:tabs>
        <w:ind w:left="284" w:hanging="284"/>
      </w:pPr>
      <w:rPr>
        <w:rFonts w:ascii="Wingdings" w:hAnsi="Wingdings" w:hint="default"/>
        <w:color w:val="F79646"/>
        <w:sz w:val="20"/>
        <w:szCs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019F1"/>
    <w:multiLevelType w:val="hybridMultilevel"/>
    <w:tmpl w:val="D1FC45B4"/>
    <w:lvl w:ilvl="0" w:tplc="E888719C">
      <w:start w:val="1"/>
      <w:numFmt w:val="bullet"/>
      <w:lvlText w:val=""/>
      <w:lvlJc w:val="left"/>
      <w:pPr>
        <w:ind w:left="284" w:hanging="284"/>
      </w:pPr>
      <w:rPr>
        <w:rFonts w:ascii="Wingdings" w:hAnsi="Wingdings" w:hint="default"/>
        <w:color w:val="F79646"/>
        <w:sz w:val="20"/>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05576A"/>
    <w:multiLevelType w:val="hybridMultilevel"/>
    <w:tmpl w:val="7E226D40"/>
    <w:lvl w:ilvl="0" w:tplc="C26C5B56">
      <w:start w:val="1"/>
      <w:numFmt w:val="bullet"/>
      <w:lvlText w:val=""/>
      <w:lvlJc w:val="left"/>
      <w:pPr>
        <w:ind w:left="227" w:hanging="227"/>
      </w:pPr>
      <w:rPr>
        <w:rFonts w:ascii="Wingdings" w:hAnsi="Wingdings" w:hint="default"/>
        <w:color w:val="E93C6C"/>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475A0C"/>
    <w:multiLevelType w:val="hybridMultilevel"/>
    <w:tmpl w:val="5E86A9D6"/>
    <w:lvl w:ilvl="0" w:tplc="1C36B954">
      <w:start w:val="1"/>
      <w:numFmt w:val="bullet"/>
      <w:lvlText w:val=""/>
      <w:lvlJc w:val="left"/>
      <w:pPr>
        <w:ind w:left="284" w:hanging="284"/>
      </w:pPr>
      <w:rPr>
        <w:rFonts w:ascii="Wingdings" w:hAnsi="Wingdings" w:hint="default"/>
        <w:color w:val="F79646"/>
        <w:sz w:val="20"/>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F5668C"/>
    <w:multiLevelType w:val="hybridMultilevel"/>
    <w:tmpl w:val="1F5217FE"/>
    <w:lvl w:ilvl="0" w:tplc="0E28693C">
      <w:start w:val="1"/>
      <w:numFmt w:val="bullet"/>
      <w:lvlText w:val=""/>
      <w:lvlJc w:val="left"/>
      <w:pPr>
        <w:ind w:left="360" w:hanging="360"/>
      </w:pPr>
      <w:rPr>
        <w:rFonts w:ascii="Wingdings" w:hAnsi="Wingdings" w:hint="default"/>
        <w:color w:val="E93C6C"/>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A50090"/>
    <w:multiLevelType w:val="hybridMultilevel"/>
    <w:tmpl w:val="825EBF64"/>
    <w:lvl w:ilvl="0" w:tplc="7A3E1C3A">
      <w:start w:val="1"/>
      <w:numFmt w:val="bullet"/>
      <w:lvlText w:val=""/>
      <w:lvlJc w:val="left"/>
      <w:pPr>
        <w:ind w:left="360" w:hanging="360"/>
      </w:pPr>
      <w:rPr>
        <w:rFonts w:ascii="Wingdings" w:hAnsi="Wingdings" w:hint="default"/>
        <w:color w:val="F79646"/>
        <w:sz w:val="20"/>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546EF5"/>
    <w:multiLevelType w:val="hybridMultilevel"/>
    <w:tmpl w:val="8F1CA98C"/>
    <w:lvl w:ilvl="0" w:tplc="567644B8">
      <w:start w:val="1"/>
      <w:numFmt w:val="bullet"/>
      <w:lvlText w:val=""/>
      <w:lvlJc w:val="left"/>
      <w:pPr>
        <w:ind w:left="360" w:hanging="360"/>
      </w:pPr>
      <w:rPr>
        <w:rFonts w:ascii="Wingdings 3" w:hAnsi="Wingdings 3" w:hint="default"/>
        <w:color w:val="8064A2"/>
        <w:sz w:val="17"/>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EA4983"/>
    <w:multiLevelType w:val="hybridMultilevel"/>
    <w:tmpl w:val="FD507C62"/>
    <w:lvl w:ilvl="0" w:tplc="4AD2F048">
      <w:start w:val="1"/>
      <w:numFmt w:val="bullet"/>
      <w:lvlText w:val=""/>
      <w:lvlJc w:val="left"/>
      <w:pPr>
        <w:ind w:left="284" w:hanging="284"/>
      </w:pPr>
      <w:rPr>
        <w:rFonts w:ascii="Wingdings" w:hAnsi="Wingdings" w:hint="default"/>
        <w:color w:val="F79646"/>
        <w:sz w:val="20"/>
        <w:szCs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04074"/>
    <w:multiLevelType w:val="hybridMultilevel"/>
    <w:tmpl w:val="D924D8AA"/>
    <w:lvl w:ilvl="0" w:tplc="7A3E1C3A">
      <w:start w:val="1"/>
      <w:numFmt w:val="bullet"/>
      <w:lvlText w:val=""/>
      <w:lvlJc w:val="left"/>
      <w:pPr>
        <w:ind w:left="360" w:hanging="360"/>
      </w:pPr>
      <w:rPr>
        <w:rFonts w:ascii="Wingdings" w:hAnsi="Wingdings" w:hint="default"/>
        <w:color w:val="F79646"/>
        <w:sz w:val="20"/>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EF63C9"/>
    <w:multiLevelType w:val="hybridMultilevel"/>
    <w:tmpl w:val="82A67E92"/>
    <w:lvl w:ilvl="0" w:tplc="B802DE8E">
      <w:start w:val="1"/>
      <w:numFmt w:val="bullet"/>
      <w:lvlText w:val=""/>
      <w:lvlJc w:val="left"/>
      <w:pPr>
        <w:ind w:left="170" w:hanging="170"/>
      </w:pPr>
      <w:rPr>
        <w:rFonts w:ascii="Wingdings" w:hAnsi="Wingdings" w:hint="default"/>
        <w:strike w:val="0"/>
        <w:color w:val="F79646"/>
        <w:sz w:val="16"/>
        <w:szCs w:val="1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3E0CC8"/>
    <w:multiLevelType w:val="hybridMultilevel"/>
    <w:tmpl w:val="D82A5422"/>
    <w:lvl w:ilvl="0" w:tplc="E838731E">
      <w:start w:val="1"/>
      <w:numFmt w:val="bullet"/>
      <w:lvlText w:val=""/>
      <w:lvlJc w:val="left"/>
      <w:pPr>
        <w:ind w:left="284" w:hanging="284"/>
      </w:pPr>
      <w:rPr>
        <w:rFonts w:ascii="Wingdings" w:hAnsi="Wingdings" w:hint="default"/>
        <w:color w:val="F79646"/>
        <w:sz w:val="20"/>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1C3423"/>
    <w:multiLevelType w:val="hybridMultilevel"/>
    <w:tmpl w:val="124AFD72"/>
    <w:lvl w:ilvl="0" w:tplc="1C36B954">
      <w:start w:val="1"/>
      <w:numFmt w:val="bullet"/>
      <w:lvlText w:val=""/>
      <w:lvlJc w:val="left"/>
      <w:pPr>
        <w:ind w:left="360" w:hanging="360"/>
      </w:pPr>
      <w:rPr>
        <w:rFonts w:ascii="Wingdings" w:hAnsi="Wingdings" w:hint="default"/>
        <w:color w:val="F79646"/>
        <w:sz w:val="20"/>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B90652"/>
    <w:multiLevelType w:val="hybridMultilevel"/>
    <w:tmpl w:val="D2848AA2"/>
    <w:lvl w:ilvl="0" w:tplc="E888719C">
      <w:start w:val="1"/>
      <w:numFmt w:val="bullet"/>
      <w:lvlText w:val=""/>
      <w:lvlJc w:val="left"/>
      <w:pPr>
        <w:tabs>
          <w:tab w:val="num" w:pos="0"/>
        </w:tabs>
        <w:ind w:left="284" w:hanging="284"/>
      </w:pPr>
      <w:rPr>
        <w:rFonts w:ascii="Wingdings" w:hAnsi="Wingdings" w:hint="default"/>
        <w:color w:val="F79646"/>
        <w:sz w:val="20"/>
        <w:szCs w:val="1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9360B"/>
    <w:multiLevelType w:val="hybridMultilevel"/>
    <w:tmpl w:val="ED86BFDE"/>
    <w:lvl w:ilvl="0" w:tplc="7A3E1C3A">
      <w:start w:val="1"/>
      <w:numFmt w:val="bullet"/>
      <w:lvlText w:val=""/>
      <w:lvlJc w:val="left"/>
      <w:pPr>
        <w:ind w:left="360" w:hanging="360"/>
      </w:pPr>
      <w:rPr>
        <w:rFonts w:ascii="Wingdings" w:hAnsi="Wingdings" w:hint="default"/>
        <w:color w:val="F79646"/>
        <w:sz w:val="20"/>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D016B1"/>
    <w:multiLevelType w:val="hybridMultilevel"/>
    <w:tmpl w:val="2DF09C66"/>
    <w:lvl w:ilvl="0" w:tplc="E888719C">
      <w:start w:val="1"/>
      <w:numFmt w:val="bullet"/>
      <w:lvlText w:val=""/>
      <w:lvlJc w:val="left"/>
      <w:pPr>
        <w:ind w:left="284" w:hanging="284"/>
      </w:pPr>
      <w:rPr>
        <w:rFonts w:ascii="Wingdings" w:hAnsi="Wingdings" w:hint="default"/>
        <w:color w:val="F79646"/>
        <w:sz w:val="20"/>
        <w:szCs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83381"/>
    <w:multiLevelType w:val="hybridMultilevel"/>
    <w:tmpl w:val="BC6CF024"/>
    <w:lvl w:ilvl="0" w:tplc="E888719C">
      <w:start w:val="1"/>
      <w:numFmt w:val="bullet"/>
      <w:lvlText w:val=""/>
      <w:lvlJc w:val="left"/>
      <w:pPr>
        <w:ind w:left="284" w:hanging="284"/>
      </w:pPr>
      <w:rPr>
        <w:rFonts w:ascii="Wingdings" w:hAnsi="Wingdings" w:hint="default"/>
        <w:color w:val="F79646"/>
        <w:sz w:val="20"/>
        <w:szCs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92876"/>
    <w:multiLevelType w:val="hybridMultilevel"/>
    <w:tmpl w:val="0630D8CE"/>
    <w:lvl w:ilvl="0" w:tplc="7A3E1C3A">
      <w:start w:val="1"/>
      <w:numFmt w:val="bullet"/>
      <w:lvlText w:val=""/>
      <w:lvlJc w:val="left"/>
      <w:pPr>
        <w:ind w:left="360" w:hanging="360"/>
      </w:pPr>
      <w:rPr>
        <w:rFonts w:ascii="Wingdings" w:hAnsi="Wingdings" w:hint="default"/>
        <w:color w:val="F79646"/>
        <w:sz w:val="20"/>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712EA2"/>
    <w:multiLevelType w:val="hybridMultilevel"/>
    <w:tmpl w:val="5C2EDD00"/>
    <w:lvl w:ilvl="0" w:tplc="E888719C">
      <w:start w:val="1"/>
      <w:numFmt w:val="bullet"/>
      <w:lvlText w:val=""/>
      <w:lvlJc w:val="left"/>
      <w:pPr>
        <w:ind w:left="284" w:hanging="284"/>
      </w:pPr>
      <w:rPr>
        <w:rFonts w:ascii="Wingdings" w:hAnsi="Wingdings" w:hint="default"/>
        <w:color w:val="F79646"/>
        <w:sz w:val="20"/>
        <w:szCs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B7411"/>
    <w:multiLevelType w:val="hybridMultilevel"/>
    <w:tmpl w:val="ED7410FA"/>
    <w:lvl w:ilvl="0" w:tplc="0E28693C">
      <w:start w:val="1"/>
      <w:numFmt w:val="bullet"/>
      <w:lvlText w:val=""/>
      <w:lvlJc w:val="left"/>
      <w:pPr>
        <w:ind w:left="720" w:hanging="360"/>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44875"/>
    <w:multiLevelType w:val="hybridMultilevel"/>
    <w:tmpl w:val="F5E040E0"/>
    <w:lvl w:ilvl="0" w:tplc="0E28693C">
      <w:start w:val="1"/>
      <w:numFmt w:val="bullet"/>
      <w:lvlText w:val=""/>
      <w:lvlJc w:val="left"/>
      <w:pPr>
        <w:ind w:left="360" w:hanging="360"/>
      </w:pPr>
      <w:rPr>
        <w:rFonts w:ascii="Wingdings" w:hAnsi="Wingdings" w:hint="default"/>
        <w:color w:val="E93C6C"/>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EF7350"/>
    <w:multiLevelType w:val="hybridMultilevel"/>
    <w:tmpl w:val="C076E7DA"/>
    <w:lvl w:ilvl="0" w:tplc="7A3E1C3A">
      <w:start w:val="1"/>
      <w:numFmt w:val="bullet"/>
      <w:lvlText w:val=""/>
      <w:lvlJc w:val="left"/>
      <w:pPr>
        <w:tabs>
          <w:tab w:val="num" w:pos="0"/>
        </w:tabs>
        <w:ind w:left="284" w:hanging="284"/>
      </w:pPr>
      <w:rPr>
        <w:rFonts w:ascii="Wingdings" w:hAnsi="Wingdings" w:hint="default"/>
        <w:color w:val="F79646"/>
        <w:sz w:val="20"/>
        <w:szCs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177378"/>
    <w:multiLevelType w:val="hybridMultilevel"/>
    <w:tmpl w:val="4D66A3D2"/>
    <w:lvl w:ilvl="0" w:tplc="3DB80EF0">
      <w:start w:val="1"/>
      <w:numFmt w:val="bullet"/>
      <w:lvlText w:val=""/>
      <w:lvlJc w:val="left"/>
      <w:pPr>
        <w:ind w:left="284" w:hanging="284"/>
      </w:pPr>
      <w:rPr>
        <w:rFonts w:ascii="Wingdings" w:hAnsi="Wingdings" w:hint="default"/>
        <w:color w:val="F79646"/>
        <w:sz w:val="20"/>
        <w:szCs w:val="1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B5285"/>
    <w:multiLevelType w:val="hybridMultilevel"/>
    <w:tmpl w:val="2482DFCE"/>
    <w:lvl w:ilvl="0" w:tplc="E888719C">
      <w:start w:val="1"/>
      <w:numFmt w:val="bullet"/>
      <w:lvlText w:val=""/>
      <w:lvlJc w:val="left"/>
      <w:pPr>
        <w:ind w:left="284" w:hanging="284"/>
      </w:pPr>
      <w:rPr>
        <w:rFonts w:ascii="Wingdings" w:hAnsi="Wingdings" w:hint="default"/>
        <w:color w:val="F79646"/>
        <w:sz w:val="20"/>
        <w:szCs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C328F2"/>
    <w:multiLevelType w:val="hybridMultilevel"/>
    <w:tmpl w:val="239C8D1C"/>
    <w:lvl w:ilvl="0" w:tplc="7A3E1C3A">
      <w:start w:val="1"/>
      <w:numFmt w:val="bullet"/>
      <w:lvlText w:val=""/>
      <w:lvlJc w:val="left"/>
      <w:pPr>
        <w:ind w:left="360" w:hanging="360"/>
      </w:pPr>
      <w:rPr>
        <w:rFonts w:ascii="Wingdings" w:hAnsi="Wingdings" w:hint="default"/>
        <w:color w:val="F79646"/>
        <w:sz w:val="20"/>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3670A6"/>
    <w:multiLevelType w:val="hybridMultilevel"/>
    <w:tmpl w:val="A824F898"/>
    <w:lvl w:ilvl="0" w:tplc="13D2E040">
      <w:start w:val="1"/>
      <w:numFmt w:val="bullet"/>
      <w:lvlText w:val=""/>
      <w:lvlJc w:val="left"/>
      <w:pPr>
        <w:ind w:left="284" w:hanging="284"/>
      </w:pPr>
      <w:rPr>
        <w:rFonts w:ascii="Wingdings" w:hAnsi="Wingdings" w:hint="default"/>
        <w:color w:val="F79646"/>
        <w:sz w:val="20"/>
        <w:szCs w:val="1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AE588A"/>
    <w:multiLevelType w:val="hybridMultilevel"/>
    <w:tmpl w:val="B942B342"/>
    <w:lvl w:ilvl="0" w:tplc="E888719C">
      <w:start w:val="1"/>
      <w:numFmt w:val="bullet"/>
      <w:lvlText w:val=""/>
      <w:lvlJc w:val="left"/>
      <w:pPr>
        <w:ind w:left="284" w:hanging="284"/>
      </w:pPr>
      <w:rPr>
        <w:rFonts w:ascii="Wingdings" w:hAnsi="Wingdings" w:hint="default"/>
        <w:color w:val="F79646"/>
        <w:sz w:val="20"/>
        <w:szCs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011DE"/>
    <w:multiLevelType w:val="hybridMultilevel"/>
    <w:tmpl w:val="6208234E"/>
    <w:lvl w:ilvl="0" w:tplc="7A3E1C3A">
      <w:start w:val="1"/>
      <w:numFmt w:val="bullet"/>
      <w:lvlText w:val=""/>
      <w:lvlJc w:val="left"/>
      <w:pPr>
        <w:ind w:left="360" w:hanging="360"/>
      </w:pPr>
      <w:rPr>
        <w:rFonts w:ascii="Wingdings" w:hAnsi="Wingdings" w:hint="default"/>
        <w:color w:val="F79646"/>
        <w:sz w:val="20"/>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7C512E"/>
    <w:multiLevelType w:val="hybridMultilevel"/>
    <w:tmpl w:val="1F5EB45A"/>
    <w:lvl w:ilvl="0" w:tplc="7A3E1C3A">
      <w:start w:val="1"/>
      <w:numFmt w:val="bullet"/>
      <w:lvlText w:val=""/>
      <w:lvlJc w:val="left"/>
      <w:pPr>
        <w:tabs>
          <w:tab w:val="num" w:pos="0"/>
        </w:tabs>
        <w:ind w:left="284" w:hanging="284"/>
      </w:pPr>
      <w:rPr>
        <w:rFonts w:ascii="Wingdings" w:hAnsi="Wingdings" w:hint="default"/>
        <w:color w:val="F79646"/>
        <w:sz w:val="20"/>
        <w:szCs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553CC1"/>
    <w:multiLevelType w:val="hybridMultilevel"/>
    <w:tmpl w:val="B3F68A14"/>
    <w:lvl w:ilvl="0" w:tplc="E888719C">
      <w:start w:val="1"/>
      <w:numFmt w:val="bullet"/>
      <w:lvlText w:val=""/>
      <w:lvlJc w:val="left"/>
      <w:pPr>
        <w:tabs>
          <w:tab w:val="num" w:pos="0"/>
        </w:tabs>
        <w:ind w:left="284" w:hanging="284"/>
      </w:pPr>
      <w:rPr>
        <w:rFonts w:ascii="Wingdings" w:hAnsi="Wingdings" w:hint="default"/>
        <w:color w:val="F79646"/>
        <w:sz w:val="20"/>
        <w:szCs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B76765"/>
    <w:multiLevelType w:val="hybridMultilevel"/>
    <w:tmpl w:val="91ACEF72"/>
    <w:lvl w:ilvl="0" w:tplc="0E28693C">
      <w:start w:val="1"/>
      <w:numFmt w:val="bullet"/>
      <w:lvlText w:val=""/>
      <w:lvlJc w:val="left"/>
      <w:pPr>
        <w:ind w:left="360" w:hanging="360"/>
      </w:pPr>
      <w:rPr>
        <w:rFonts w:ascii="Wingdings" w:hAnsi="Wingdings" w:hint="default"/>
        <w:color w:val="E93C6C"/>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3D3794"/>
    <w:multiLevelType w:val="hybridMultilevel"/>
    <w:tmpl w:val="CE02A680"/>
    <w:lvl w:ilvl="0" w:tplc="E888719C">
      <w:start w:val="1"/>
      <w:numFmt w:val="bullet"/>
      <w:lvlText w:val=""/>
      <w:lvlJc w:val="left"/>
      <w:pPr>
        <w:ind w:left="284" w:hanging="284"/>
      </w:pPr>
      <w:rPr>
        <w:rFonts w:ascii="Wingdings" w:hAnsi="Wingdings" w:hint="default"/>
        <w:color w:val="F79646"/>
        <w:sz w:val="20"/>
        <w:szCs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3872AA"/>
    <w:multiLevelType w:val="hybridMultilevel"/>
    <w:tmpl w:val="46163CD8"/>
    <w:lvl w:ilvl="0" w:tplc="7A3E1C3A">
      <w:start w:val="1"/>
      <w:numFmt w:val="bullet"/>
      <w:lvlText w:val=""/>
      <w:lvlJc w:val="left"/>
      <w:pPr>
        <w:ind w:left="360" w:hanging="360"/>
      </w:pPr>
      <w:rPr>
        <w:rFonts w:ascii="Wingdings" w:hAnsi="Wingdings" w:hint="default"/>
        <w:color w:val="F79646"/>
        <w:sz w:val="20"/>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B67912"/>
    <w:multiLevelType w:val="hybridMultilevel"/>
    <w:tmpl w:val="0DD86E58"/>
    <w:lvl w:ilvl="0" w:tplc="A8C876F4">
      <w:start w:val="1"/>
      <w:numFmt w:val="bullet"/>
      <w:lvlText w:val=""/>
      <w:lvlJc w:val="left"/>
      <w:pPr>
        <w:ind w:left="568" w:hanging="284"/>
      </w:pPr>
      <w:rPr>
        <w:rFonts w:ascii="Wingdings" w:hAnsi="Wingdings" w:hint="default"/>
        <w:color w:val="F79646"/>
        <w:sz w:val="20"/>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38" w15:restartNumberingAfterBreak="0">
    <w:nsid w:val="7640592F"/>
    <w:multiLevelType w:val="hybridMultilevel"/>
    <w:tmpl w:val="E74270CA"/>
    <w:lvl w:ilvl="0" w:tplc="8DAA1FE8">
      <w:start w:val="1"/>
      <w:numFmt w:val="bullet"/>
      <w:lvlText w:val=""/>
      <w:lvlJc w:val="left"/>
      <w:pPr>
        <w:ind w:left="284" w:hanging="284"/>
      </w:pPr>
      <w:rPr>
        <w:rFonts w:ascii="Wingdings" w:hAnsi="Wingdings" w:hint="default"/>
        <w:color w:val="F79646"/>
        <w:sz w:val="20"/>
        <w:szCs w:val="17"/>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C0210E"/>
    <w:multiLevelType w:val="hybridMultilevel"/>
    <w:tmpl w:val="8BB4E234"/>
    <w:lvl w:ilvl="0" w:tplc="7A3E1C3A">
      <w:start w:val="1"/>
      <w:numFmt w:val="bullet"/>
      <w:lvlText w:val=""/>
      <w:lvlJc w:val="left"/>
      <w:pPr>
        <w:ind w:left="360" w:hanging="360"/>
      </w:pPr>
      <w:rPr>
        <w:rFonts w:ascii="Wingdings" w:hAnsi="Wingdings" w:hint="default"/>
        <w:color w:val="F79646"/>
        <w:sz w:val="20"/>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683501"/>
    <w:multiLevelType w:val="hybridMultilevel"/>
    <w:tmpl w:val="427C01EE"/>
    <w:lvl w:ilvl="0" w:tplc="7A3E1C3A">
      <w:start w:val="1"/>
      <w:numFmt w:val="bullet"/>
      <w:lvlText w:val=""/>
      <w:lvlJc w:val="left"/>
      <w:pPr>
        <w:ind w:left="360" w:hanging="360"/>
      </w:pPr>
      <w:rPr>
        <w:rFonts w:ascii="Wingdings" w:hAnsi="Wingdings" w:hint="default"/>
        <w:color w:val="F79646"/>
        <w:sz w:val="20"/>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F063CC"/>
    <w:multiLevelType w:val="hybridMultilevel"/>
    <w:tmpl w:val="AD3C6660"/>
    <w:lvl w:ilvl="0" w:tplc="FDF40B10">
      <w:start w:val="1"/>
      <w:numFmt w:val="bullet"/>
      <w:lvlText w:val=""/>
      <w:lvlJc w:val="left"/>
      <w:pPr>
        <w:ind w:left="284" w:hanging="284"/>
      </w:pPr>
      <w:rPr>
        <w:rFonts w:ascii="Wingdings" w:hAnsi="Wingdings" w:hint="default"/>
        <w:color w:val="F79646"/>
        <w:sz w:val="20"/>
        <w:szCs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26"/>
  </w:num>
  <w:num w:numId="5">
    <w:abstractNumId w:val="8"/>
  </w:num>
  <w:num w:numId="6">
    <w:abstractNumId w:val="29"/>
  </w:num>
  <w:num w:numId="7">
    <w:abstractNumId w:val="17"/>
  </w:num>
  <w:num w:numId="8">
    <w:abstractNumId w:val="33"/>
  </w:num>
  <w:num w:numId="9">
    <w:abstractNumId w:val="22"/>
  </w:num>
  <w:num w:numId="10">
    <w:abstractNumId w:val="41"/>
  </w:num>
  <w:num w:numId="11">
    <w:abstractNumId w:val="25"/>
  </w:num>
  <w:num w:numId="12">
    <w:abstractNumId w:val="5"/>
  </w:num>
  <w:num w:numId="13">
    <w:abstractNumId w:val="16"/>
  </w:num>
  <w:num w:numId="14">
    <w:abstractNumId w:val="38"/>
  </w:num>
  <w:num w:numId="15">
    <w:abstractNumId w:val="30"/>
  </w:num>
  <w:num w:numId="16">
    <w:abstractNumId w:val="3"/>
  </w:num>
  <w:num w:numId="17">
    <w:abstractNumId w:val="15"/>
  </w:num>
  <w:num w:numId="18">
    <w:abstractNumId w:val="35"/>
  </w:num>
  <w:num w:numId="19">
    <w:abstractNumId w:val="32"/>
  </w:num>
  <w:num w:numId="20">
    <w:abstractNumId w:val="19"/>
  </w:num>
  <w:num w:numId="21">
    <w:abstractNumId w:val="6"/>
  </w:num>
  <w:num w:numId="22">
    <w:abstractNumId w:val="20"/>
  </w:num>
  <w:num w:numId="23">
    <w:abstractNumId w:val="27"/>
  </w:num>
  <w:num w:numId="24">
    <w:abstractNumId w:val="37"/>
  </w:num>
  <w:num w:numId="25">
    <w:abstractNumId w:val="21"/>
  </w:num>
  <w:num w:numId="26">
    <w:abstractNumId w:val="14"/>
  </w:num>
  <w:num w:numId="27">
    <w:abstractNumId w:val="39"/>
  </w:num>
  <w:num w:numId="28">
    <w:abstractNumId w:val="18"/>
  </w:num>
  <w:num w:numId="29">
    <w:abstractNumId w:val="36"/>
  </w:num>
  <w:num w:numId="30">
    <w:abstractNumId w:val="4"/>
  </w:num>
  <w:num w:numId="31">
    <w:abstractNumId w:val="28"/>
  </w:num>
  <w:num w:numId="32">
    <w:abstractNumId w:val="40"/>
  </w:num>
  <w:num w:numId="33">
    <w:abstractNumId w:val="10"/>
  </w:num>
  <w:num w:numId="34">
    <w:abstractNumId w:val="31"/>
  </w:num>
  <w:num w:numId="35">
    <w:abstractNumId w:val="13"/>
  </w:num>
  <w:num w:numId="36">
    <w:abstractNumId w:val="0"/>
  </w:num>
  <w:num w:numId="37">
    <w:abstractNumId w:val="7"/>
  </w:num>
  <w:num w:numId="38">
    <w:abstractNumId w:val="9"/>
  </w:num>
  <w:num w:numId="39">
    <w:abstractNumId w:val="23"/>
  </w:num>
  <w:num w:numId="40">
    <w:abstractNumId w:val="2"/>
  </w:num>
  <w:num w:numId="41">
    <w:abstractNumId w:val="34"/>
  </w:num>
  <w:num w:numId="42">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FE"/>
    <w:rsid w:val="00000F60"/>
    <w:rsid w:val="00CD7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1A51DD2A-A1C9-4CA9-953E-33897384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pPr>
      <w:spacing w:after="200" w:line="276" w:lineRule="auto"/>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50">
      <w:bodyDiv w:val="1"/>
      <w:marLeft w:val="0"/>
      <w:marRight w:val="0"/>
      <w:marTop w:val="0"/>
      <w:marBottom w:val="0"/>
      <w:divBdr>
        <w:top w:val="none" w:sz="0" w:space="0" w:color="auto"/>
        <w:left w:val="none" w:sz="0" w:space="0" w:color="auto"/>
        <w:bottom w:val="none" w:sz="0" w:space="0" w:color="auto"/>
        <w:right w:val="none" w:sz="0" w:space="0" w:color="auto"/>
      </w:divBdr>
      <w:divsChild>
        <w:div w:id="36126017">
          <w:marLeft w:val="0"/>
          <w:marRight w:val="0"/>
          <w:marTop w:val="0"/>
          <w:marBottom w:val="0"/>
          <w:divBdr>
            <w:top w:val="none" w:sz="0" w:space="0" w:color="auto"/>
            <w:left w:val="none" w:sz="0" w:space="0" w:color="auto"/>
            <w:bottom w:val="none" w:sz="0" w:space="0" w:color="auto"/>
            <w:right w:val="none" w:sz="0" w:space="0" w:color="auto"/>
          </w:divBdr>
        </w:div>
        <w:div w:id="150566881">
          <w:marLeft w:val="0"/>
          <w:marRight w:val="0"/>
          <w:marTop w:val="0"/>
          <w:marBottom w:val="0"/>
          <w:divBdr>
            <w:top w:val="none" w:sz="0" w:space="0" w:color="auto"/>
            <w:left w:val="none" w:sz="0" w:space="0" w:color="auto"/>
            <w:bottom w:val="none" w:sz="0" w:space="0" w:color="auto"/>
            <w:right w:val="none" w:sz="0" w:space="0" w:color="auto"/>
          </w:divBdr>
        </w:div>
        <w:div w:id="700517694">
          <w:marLeft w:val="0"/>
          <w:marRight w:val="0"/>
          <w:marTop w:val="0"/>
          <w:marBottom w:val="0"/>
          <w:divBdr>
            <w:top w:val="none" w:sz="0" w:space="0" w:color="auto"/>
            <w:left w:val="none" w:sz="0" w:space="0" w:color="auto"/>
            <w:bottom w:val="none" w:sz="0" w:space="0" w:color="auto"/>
            <w:right w:val="none" w:sz="0" w:space="0" w:color="auto"/>
          </w:divBdr>
        </w:div>
        <w:div w:id="255019183">
          <w:marLeft w:val="0"/>
          <w:marRight w:val="0"/>
          <w:marTop w:val="0"/>
          <w:marBottom w:val="0"/>
          <w:divBdr>
            <w:top w:val="none" w:sz="0" w:space="0" w:color="auto"/>
            <w:left w:val="none" w:sz="0" w:space="0" w:color="auto"/>
            <w:bottom w:val="none" w:sz="0" w:space="0" w:color="auto"/>
            <w:right w:val="none" w:sz="0" w:space="0" w:color="auto"/>
          </w:divBdr>
        </w:div>
        <w:div w:id="1936937551">
          <w:marLeft w:val="0"/>
          <w:marRight w:val="0"/>
          <w:marTop w:val="0"/>
          <w:marBottom w:val="0"/>
          <w:divBdr>
            <w:top w:val="none" w:sz="0" w:space="0" w:color="auto"/>
            <w:left w:val="none" w:sz="0" w:space="0" w:color="auto"/>
            <w:bottom w:val="none" w:sz="0" w:space="0" w:color="auto"/>
            <w:right w:val="none" w:sz="0" w:space="0" w:color="auto"/>
          </w:divBdr>
        </w:div>
        <w:div w:id="995769301">
          <w:marLeft w:val="0"/>
          <w:marRight w:val="0"/>
          <w:marTop w:val="0"/>
          <w:marBottom w:val="0"/>
          <w:divBdr>
            <w:top w:val="none" w:sz="0" w:space="0" w:color="auto"/>
            <w:left w:val="none" w:sz="0" w:space="0" w:color="auto"/>
            <w:bottom w:val="none" w:sz="0" w:space="0" w:color="auto"/>
            <w:right w:val="none" w:sz="0" w:space="0" w:color="auto"/>
          </w:divBdr>
        </w:div>
      </w:divsChild>
    </w:div>
    <w:div w:id="22753447">
      <w:bodyDiv w:val="1"/>
      <w:marLeft w:val="0"/>
      <w:marRight w:val="0"/>
      <w:marTop w:val="0"/>
      <w:marBottom w:val="0"/>
      <w:divBdr>
        <w:top w:val="none" w:sz="0" w:space="0" w:color="auto"/>
        <w:left w:val="none" w:sz="0" w:space="0" w:color="auto"/>
        <w:bottom w:val="none" w:sz="0" w:space="0" w:color="auto"/>
        <w:right w:val="none" w:sz="0" w:space="0" w:color="auto"/>
      </w:divBdr>
      <w:divsChild>
        <w:div w:id="562908262">
          <w:marLeft w:val="0"/>
          <w:marRight w:val="0"/>
          <w:marTop w:val="0"/>
          <w:marBottom w:val="0"/>
          <w:divBdr>
            <w:top w:val="none" w:sz="0" w:space="0" w:color="auto"/>
            <w:left w:val="none" w:sz="0" w:space="0" w:color="auto"/>
            <w:bottom w:val="none" w:sz="0" w:space="0" w:color="auto"/>
            <w:right w:val="none" w:sz="0" w:space="0" w:color="auto"/>
          </w:divBdr>
        </w:div>
        <w:div w:id="193005303">
          <w:marLeft w:val="0"/>
          <w:marRight w:val="0"/>
          <w:marTop w:val="0"/>
          <w:marBottom w:val="0"/>
          <w:divBdr>
            <w:top w:val="none" w:sz="0" w:space="0" w:color="auto"/>
            <w:left w:val="none" w:sz="0" w:space="0" w:color="auto"/>
            <w:bottom w:val="none" w:sz="0" w:space="0" w:color="auto"/>
            <w:right w:val="none" w:sz="0" w:space="0" w:color="auto"/>
          </w:divBdr>
        </w:div>
        <w:div w:id="1096053260">
          <w:marLeft w:val="0"/>
          <w:marRight w:val="0"/>
          <w:marTop w:val="0"/>
          <w:marBottom w:val="0"/>
          <w:divBdr>
            <w:top w:val="none" w:sz="0" w:space="0" w:color="auto"/>
            <w:left w:val="none" w:sz="0" w:space="0" w:color="auto"/>
            <w:bottom w:val="none" w:sz="0" w:space="0" w:color="auto"/>
            <w:right w:val="none" w:sz="0" w:space="0" w:color="auto"/>
          </w:divBdr>
        </w:div>
        <w:div w:id="1372145880">
          <w:marLeft w:val="0"/>
          <w:marRight w:val="0"/>
          <w:marTop w:val="0"/>
          <w:marBottom w:val="0"/>
          <w:divBdr>
            <w:top w:val="none" w:sz="0" w:space="0" w:color="auto"/>
            <w:left w:val="none" w:sz="0" w:space="0" w:color="auto"/>
            <w:bottom w:val="none" w:sz="0" w:space="0" w:color="auto"/>
            <w:right w:val="none" w:sz="0" w:space="0" w:color="auto"/>
          </w:divBdr>
        </w:div>
        <w:div w:id="899170355">
          <w:marLeft w:val="0"/>
          <w:marRight w:val="0"/>
          <w:marTop w:val="0"/>
          <w:marBottom w:val="0"/>
          <w:divBdr>
            <w:top w:val="none" w:sz="0" w:space="0" w:color="auto"/>
            <w:left w:val="none" w:sz="0" w:space="0" w:color="auto"/>
            <w:bottom w:val="none" w:sz="0" w:space="0" w:color="auto"/>
            <w:right w:val="none" w:sz="0" w:space="0" w:color="auto"/>
          </w:divBdr>
        </w:div>
      </w:divsChild>
    </w:div>
    <w:div w:id="63189916">
      <w:bodyDiv w:val="1"/>
      <w:marLeft w:val="0"/>
      <w:marRight w:val="0"/>
      <w:marTop w:val="0"/>
      <w:marBottom w:val="0"/>
      <w:divBdr>
        <w:top w:val="none" w:sz="0" w:space="0" w:color="auto"/>
        <w:left w:val="none" w:sz="0" w:space="0" w:color="auto"/>
        <w:bottom w:val="none" w:sz="0" w:space="0" w:color="auto"/>
        <w:right w:val="none" w:sz="0" w:space="0" w:color="auto"/>
      </w:divBdr>
      <w:divsChild>
        <w:div w:id="1211652223">
          <w:marLeft w:val="0"/>
          <w:marRight w:val="0"/>
          <w:marTop w:val="0"/>
          <w:marBottom w:val="0"/>
          <w:divBdr>
            <w:top w:val="none" w:sz="0" w:space="0" w:color="auto"/>
            <w:left w:val="none" w:sz="0" w:space="0" w:color="auto"/>
            <w:bottom w:val="none" w:sz="0" w:space="0" w:color="auto"/>
            <w:right w:val="none" w:sz="0" w:space="0" w:color="auto"/>
          </w:divBdr>
        </w:div>
        <w:div w:id="557129623">
          <w:marLeft w:val="0"/>
          <w:marRight w:val="0"/>
          <w:marTop w:val="0"/>
          <w:marBottom w:val="0"/>
          <w:divBdr>
            <w:top w:val="none" w:sz="0" w:space="0" w:color="auto"/>
            <w:left w:val="none" w:sz="0" w:space="0" w:color="auto"/>
            <w:bottom w:val="none" w:sz="0" w:space="0" w:color="auto"/>
            <w:right w:val="none" w:sz="0" w:space="0" w:color="auto"/>
          </w:divBdr>
        </w:div>
        <w:div w:id="1792167287">
          <w:marLeft w:val="0"/>
          <w:marRight w:val="0"/>
          <w:marTop w:val="0"/>
          <w:marBottom w:val="0"/>
          <w:divBdr>
            <w:top w:val="none" w:sz="0" w:space="0" w:color="auto"/>
            <w:left w:val="none" w:sz="0" w:space="0" w:color="auto"/>
            <w:bottom w:val="none" w:sz="0" w:space="0" w:color="auto"/>
            <w:right w:val="none" w:sz="0" w:space="0" w:color="auto"/>
          </w:divBdr>
        </w:div>
        <w:div w:id="2107798777">
          <w:marLeft w:val="0"/>
          <w:marRight w:val="0"/>
          <w:marTop w:val="0"/>
          <w:marBottom w:val="0"/>
          <w:divBdr>
            <w:top w:val="none" w:sz="0" w:space="0" w:color="auto"/>
            <w:left w:val="none" w:sz="0" w:space="0" w:color="auto"/>
            <w:bottom w:val="none" w:sz="0" w:space="0" w:color="auto"/>
            <w:right w:val="none" w:sz="0" w:space="0" w:color="auto"/>
          </w:divBdr>
        </w:div>
        <w:div w:id="443233220">
          <w:marLeft w:val="0"/>
          <w:marRight w:val="0"/>
          <w:marTop w:val="0"/>
          <w:marBottom w:val="0"/>
          <w:divBdr>
            <w:top w:val="none" w:sz="0" w:space="0" w:color="auto"/>
            <w:left w:val="none" w:sz="0" w:space="0" w:color="auto"/>
            <w:bottom w:val="none" w:sz="0" w:space="0" w:color="auto"/>
            <w:right w:val="none" w:sz="0" w:space="0" w:color="auto"/>
          </w:divBdr>
        </w:div>
      </w:divsChild>
    </w:div>
    <w:div w:id="78064449">
      <w:bodyDiv w:val="1"/>
      <w:marLeft w:val="0"/>
      <w:marRight w:val="0"/>
      <w:marTop w:val="0"/>
      <w:marBottom w:val="0"/>
      <w:divBdr>
        <w:top w:val="none" w:sz="0" w:space="0" w:color="auto"/>
        <w:left w:val="none" w:sz="0" w:space="0" w:color="auto"/>
        <w:bottom w:val="none" w:sz="0" w:space="0" w:color="auto"/>
        <w:right w:val="none" w:sz="0" w:space="0" w:color="auto"/>
      </w:divBdr>
      <w:divsChild>
        <w:div w:id="1176074818">
          <w:marLeft w:val="0"/>
          <w:marRight w:val="0"/>
          <w:marTop w:val="0"/>
          <w:marBottom w:val="0"/>
          <w:divBdr>
            <w:top w:val="none" w:sz="0" w:space="0" w:color="auto"/>
            <w:left w:val="none" w:sz="0" w:space="0" w:color="auto"/>
            <w:bottom w:val="none" w:sz="0" w:space="0" w:color="auto"/>
            <w:right w:val="none" w:sz="0" w:space="0" w:color="auto"/>
          </w:divBdr>
        </w:div>
        <w:div w:id="1910921872">
          <w:marLeft w:val="0"/>
          <w:marRight w:val="0"/>
          <w:marTop w:val="0"/>
          <w:marBottom w:val="0"/>
          <w:divBdr>
            <w:top w:val="none" w:sz="0" w:space="0" w:color="auto"/>
            <w:left w:val="none" w:sz="0" w:space="0" w:color="auto"/>
            <w:bottom w:val="none" w:sz="0" w:space="0" w:color="auto"/>
            <w:right w:val="none" w:sz="0" w:space="0" w:color="auto"/>
          </w:divBdr>
        </w:div>
        <w:div w:id="1768581053">
          <w:marLeft w:val="0"/>
          <w:marRight w:val="0"/>
          <w:marTop w:val="0"/>
          <w:marBottom w:val="0"/>
          <w:divBdr>
            <w:top w:val="none" w:sz="0" w:space="0" w:color="auto"/>
            <w:left w:val="none" w:sz="0" w:space="0" w:color="auto"/>
            <w:bottom w:val="none" w:sz="0" w:space="0" w:color="auto"/>
            <w:right w:val="none" w:sz="0" w:space="0" w:color="auto"/>
          </w:divBdr>
        </w:div>
        <w:div w:id="1954240606">
          <w:marLeft w:val="0"/>
          <w:marRight w:val="0"/>
          <w:marTop w:val="0"/>
          <w:marBottom w:val="0"/>
          <w:divBdr>
            <w:top w:val="none" w:sz="0" w:space="0" w:color="auto"/>
            <w:left w:val="none" w:sz="0" w:space="0" w:color="auto"/>
            <w:bottom w:val="none" w:sz="0" w:space="0" w:color="auto"/>
            <w:right w:val="none" w:sz="0" w:space="0" w:color="auto"/>
          </w:divBdr>
        </w:div>
        <w:div w:id="590823362">
          <w:marLeft w:val="0"/>
          <w:marRight w:val="0"/>
          <w:marTop w:val="0"/>
          <w:marBottom w:val="0"/>
          <w:divBdr>
            <w:top w:val="none" w:sz="0" w:space="0" w:color="auto"/>
            <w:left w:val="none" w:sz="0" w:space="0" w:color="auto"/>
            <w:bottom w:val="none" w:sz="0" w:space="0" w:color="auto"/>
            <w:right w:val="none" w:sz="0" w:space="0" w:color="auto"/>
          </w:divBdr>
        </w:div>
      </w:divsChild>
    </w:div>
    <w:div w:id="164251098">
      <w:bodyDiv w:val="1"/>
      <w:marLeft w:val="0"/>
      <w:marRight w:val="0"/>
      <w:marTop w:val="0"/>
      <w:marBottom w:val="0"/>
      <w:divBdr>
        <w:top w:val="none" w:sz="0" w:space="0" w:color="auto"/>
        <w:left w:val="none" w:sz="0" w:space="0" w:color="auto"/>
        <w:bottom w:val="none" w:sz="0" w:space="0" w:color="auto"/>
        <w:right w:val="none" w:sz="0" w:space="0" w:color="auto"/>
      </w:divBdr>
      <w:divsChild>
        <w:div w:id="980159831">
          <w:marLeft w:val="0"/>
          <w:marRight w:val="0"/>
          <w:marTop w:val="0"/>
          <w:marBottom w:val="0"/>
          <w:divBdr>
            <w:top w:val="none" w:sz="0" w:space="0" w:color="auto"/>
            <w:left w:val="none" w:sz="0" w:space="0" w:color="auto"/>
            <w:bottom w:val="none" w:sz="0" w:space="0" w:color="auto"/>
            <w:right w:val="none" w:sz="0" w:space="0" w:color="auto"/>
          </w:divBdr>
        </w:div>
        <w:div w:id="1584333119">
          <w:marLeft w:val="0"/>
          <w:marRight w:val="0"/>
          <w:marTop w:val="0"/>
          <w:marBottom w:val="0"/>
          <w:divBdr>
            <w:top w:val="none" w:sz="0" w:space="0" w:color="auto"/>
            <w:left w:val="none" w:sz="0" w:space="0" w:color="auto"/>
            <w:bottom w:val="none" w:sz="0" w:space="0" w:color="auto"/>
            <w:right w:val="none" w:sz="0" w:space="0" w:color="auto"/>
          </w:divBdr>
        </w:div>
        <w:div w:id="1548687127">
          <w:marLeft w:val="0"/>
          <w:marRight w:val="0"/>
          <w:marTop w:val="0"/>
          <w:marBottom w:val="0"/>
          <w:divBdr>
            <w:top w:val="none" w:sz="0" w:space="0" w:color="auto"/>
            <w:left w:val="none" w:sz="0" w:space="0" w:color="auto"/>
            <w:bottom w:val="none" w:sz="0" w:space="0" w:color="auto"/>
            <w:right w:val="none" w:sz="0" w:space="0" w:color="auto"/>
          </w:divBdr>
        </w:div>
        <w:div w:id="1623531990">
          <w:marLeft w:val="0"/>
          <w:marRight w:val="0"/>
          <w:marTop w:val="0"/>
          <w:marBottom w:val="0"/>
          <w:divBdr>
            <w:top w:val="none" w:sz="0" w:space="0" w:color="auto"/>
            <w:left w:val="none" w:sz="0" w:space="0" w:color="auto"/>
            <w:bottom w:val="none" w:sz="0" w:space="0" w:color="auto"/>
            <w:right w:val="none" w:sz="0" w:space="0" w:color="auto"/>
          </w:divBdr>
        </w:div>
        <w:div w:id="501093684">
          <w:marLeft w:val="0"/>
          <w:marRight w:val="0"/>
          <w:marTop w:val="0"/>
          <w:marBottom w:val="0"/>
          <w:divBdr>
            <w:top w:val="none" w:sz="0" w:space="0" w:color="auto"/>
            <w:left w:val="none" w:sz="0" w:space="0" w:color="auto"/>
            <w:bottom w:val="none" w:sz="0" w:space="0" w:color="auto"/>
            <w:right w:val="none" w:sz="0" w:space="0" w:color="auto"/>
          </w:divBdr>
        </w:div>
      </w:divsChild>
    </w:div>
    <w:div w:id="172771615">
      <w:bodyDiv w:val="1"/>
      <w:marLeft w:val="0"/>
      <w:marRight w:val="0"/>
      <w:marTop w:val="0"/>
      <w:marBottom w:val="0"/>
      <w:divBdr>
        <w:top w:val="none" w:sz="0" w:space="0" w:color="auto"/>
        <w:left w:val="none" w:sz="0" w:space="0" w:color="auto"/>
        <w:bottom w:val="none" w:sz="0" w:space="0" w:color="auto"/>
        <w:right w:val="none" w:sz="0" w:space="0" w:color="auto"/>
      </w:divBdr>
      <w:divsChild>
        <w:div w:id="109055250">
          <w:marLeft w:val="0"/>
          <w:marRight w:val="0"/>
          <w:marTop w:val="0"/>
          <w:marBottom w:val="0"/>
          <w:divBdr>
            <w:top w:val="none" w:sz="0" w:space="0" w:color="auto"/>
            <w:left w:val="none" w:sz="0" w:space="0" w:color="auto"/>
            <w:bottom w:val="none" w:sz="0" w:space="0" w:color="auto"/>
            <w:right w:val="none" w:sz="0" w:space="0" w:color="auto"/>
          </w:divBdr>
        </w:div>
        <w:div w:id="2096588227">
          <w:marLeft w:val="0"/>
          <w:marRight w:val="0"/>
          <w:marTop w:val="0"/>
          <w:marBottom w:val="0"/>
          <w:divBdr>
            <w:top w:val="none" w:sz="0" w:space="0" w:color="auto"/>
            <w:left w:val="none" w:sz="0" w:space="0" w:color="auto"/>
            <w:bottom w:val="none" w:sz="0" w:space="0" w:color="auto"/>
            <w:right w:val="none" w:sz="0" w:space="0" w:color="auto"/>
          </w:divBdr>
        </w:div>
        <w:div w:id="363097742">
          <w:marLeft w:val="0"/>
          <w:marRight w:val="0"/>
          <w:marTop w:val="0"/>
          <w:marBottom w:val="0"/>
          <w:divBdr>
            <w:top w:val="none" w:sz="0" w:space="0" w:color="auto"/>
            <w:left w:val="none" w:sz="0" w:space="0" w:color="auto"/>
            <w:bottom w:val="none" w:sz="0" w:space="0" w:color="auto"/>
            <w:right w:val="none" w:sz="0" w:space="0" w:color="auto"/>
          </w:divBdr>
        </w:div>
        <w:div w:id="1746756932">
          <w:marLeft w:val="0"/>
          <w:marRight w:val="0"/>
          <w:marTop w:val="0"/>
          <w:marBottom w:val="0"/>
          <w:divBdr>
            <w:top w:val="none" w:sz="0" w:space="0" w:color="auto"/>
            <w:left w:val="none" w:sz="0" w:space="0" w:color="auto"/>
            <w:bottom w:val="none" w:sz="0" w:space="0" w:color="auto"/>
            <w:right w:val="none" w:sz="0" w:space="0" w:color="auto"/>
          </w:divBdr>
        </w:div>
        <w:div w:id="167251926">
          <w:marLeft w:val="0"/>
          <w:marRight w:val="0"/>
          <w:marTop w:val="0"/>
          <w:marBottom w:val="0"/>
          <w:divBdr>
            <w:top w:val="none" w:sz="0" w:space="0" w:color="auto"/>
            <w:left w:val="none" w:sz="0" w:space="0" w:color="auto"/>
            <w:bottom w:val="none" w:sz="0" w:space="0" w:color="auto"/>
            <w:right w:val="none" w:sz="0" w:space="0" w:color="auto"/>
          </w:divBdr>
        </w:div>
      </w:divsChild>
    </w:div>
    <w:div w:id="206069042">
      <w:bodyDiv w:val="1"/>
      <w:marLeft w:val="0"/>
      <w:marRight w:val="0"/>
      <w:marTop w:val="0"/>
      <w:marBottom w:val="0"/>
      <w:divBdr>
        <w:top w:val="none" w:sz="0" w:space="0" w:color="auto"/>
        <w:left w:val="none" w:sz="0" w:space="0" w:color="auto"/>
        <w:bottom w:val="none" w:sz="0" w:space="0" w:color="auto"/>
        <w:right w:val="none" w:sz="0" w:space="0" w:color="auto"/>
      </w:divBdr>
      <w:divsChild>
        <w:div w:id="692195237">
          <w:marLeft w:val="0"/>
          <w:marRight w:val="0"/>
          <w:marTop w:val="0"/>
          <w:marBottom w:val="0"/>
          <w:divBdr>
            <w:top w:val="none" w:sz="0" w:space="0" w:color="auto"/>
            <w:left w:val="none" w:sz="0" w:space="0" w:color="auto"/>
            <w:bottom w:val="none" w:sz="0" w:space="0" w:color="auto"/>
            <w:right w:val="none" w:sz="0" w:space="0" w:color="auto"/>
          </w:divBdr>
        </w:div>
        <w:div w:id="796920970">
          <w:marLeft w:val="0"/>
          <w:marRight w:val="0"/>
          <w:marTop w:val="0"/>
          <w:marBottom w:val="0"/>
          <w:divBdr>
            <w:top w:val="none" w:sz="0" w:space="0" w:color="auto"/>
            <w:left w:val="none" w:sz="0" w:space="0" w:color="auto"/>
            <w:bottom w:val="none" w:sz="0" w:space="0" w:color="auto"/>
            <w:right w:val="none" w:sz="0" w:space="0" w:color="auto"/>
          </w:divBdr>
        </w:div>
        <w:div w:id="668555741">
          <w:marLeft w:val="0"/>
          <w:marRight w:val="0"/>
          <w:marTop w:val="0"/>
          <w:marBottom w:val="0"/>
          <w:divBdr>
            <w:top w:val="none" w:sz="0" w:space="0" w:color="auto"/>
            <w:left w:val="none" w:sz="0" w:space="0" w:color="auto"/>
            <w:bottom w:val="none" w:sz="0" w:space="0" w:color="auto"/>
            <w:right w:val="none" w:sz="0" w:space="0" w:color="auto"/>
          </w:divBdr>
        </w:div>
        <w:div w:id="359626098">
          <w:marLeft w:val="0"/>
          <w:marRight w:val="0"/>
          <w:marTop w:val="0"/>
          <w:marBottom w:val="0"/>
          <w:divBdr>
            <w:top w:val="none" w:sz="0" w:space="0" w:color="auto"/>
            <w:left w:val="none" w:sz="0" w:space="0" w:color="auto"/>
            <w:bottom w:val="none" w:sz="0" w:space="0" w:color="auto"/>
            <w:right w:val="none" w:sz="0" w:space="0" w:color="auto"/>
          </w:divBdr>
        </w:div>
        <w:div w:id="1194345440">
          <w:marLeft w:val="0"/>
          <w:marRight w:val="0"/>
          <w:marTop w:val="0"/>
          <w:marBottom w:val="0"/>
          <w:divBdr>
            <w:top w:val="none" w:sz="0" w:space="0" w:color="auto"/>
            <w:left w:val="none" w:sz="0" w:space="0" w:color="auto"/>
            <w:bottom w:val="none" w:sz="0" w:space="0" w:color="auto"/>
            <w:right w:val="none" w:sz="0" w:space="0" w:color="auto"/>
          </w:divBdr>
        </w:div>
      </w:divsChild>
    </w:div>
    <w:div w:id="496964939">
      <w:bodyDiv w:val="1"/>
      <w:marLeft w:val="0"/>
      <w:marRight w:val="0"/>
      <w:marTop w:val="0"/>
      <w:marBottom w:val="0"/>
      <w:divBdr>
        <w:top w:val="none" w:sz="0" w:space="0" w:color="auto"/>
        <w:left w:val="none" w:sz="0" w:space="0" w:color="auto"/>
        <w:bottom w:val="none" w:sz="0" w:space="0" w:color="auto"/>
        <w:right w:val="none" w:sz="0" w:space="0" w:color="auto"/>
      </w:divBdr>
      <w:divsChild>
        <w:div w:id="431317119">
          <w:marLeft w:val="0"/>
          <w:marRight w:val="0"/>
          <w:marTop w:val="0"/>
          <w:marBottom w:val="0"/>
          <w:divBdr>
            <w:top w:val="none" w:sz="0" w:space="0" w:color="auto"/>
            <w:left w:val="none" w:sz="0" w:space="0" w:color="auto"/>
            <w:bottom w:val="none" w:sz="0" w:space="0" w:color="auto"/>
            <w:right w:val="none" w:sz="0" w:space="0" w:color="auto"/>
          </w:divBdr>
        </w:div>
        <w:div w:id="512769721">
          <w:marLeft w:val="0"/>
          <w:marRight w:val="0"/>
          <w:marTop w:val="0"/>
          <w:marBottom w:val="0"/>
          <w:divBdr>
            <w:top w:val="none" w:sz="0" w:space="0" w:color="auto"/>
            <w:left w:val="none" w:sz="0" w:space="0" w:color="auto"/>
            <w:bottom w:val="none" w:sz="0" w:space="0" w:color="auto"/>
            <w:right w:val="none" w:sz="0" w:space="0" w:color="auto"/>
          </w:divBdr>
        </w:div>
        <w:div w:id="1499348330">
          <w:marLeft w:val="0"/>
          <w:marRight w:val="0"/>
          <w:marTop w:val="0"/>
          <w:marBottom w:val="0"/>
          <w:divBdr>
            <w:top w:val="none" w:sz="0" w:space="0" w:color="auto"/>
            <w:left w:val="none" w:sz="0" w:space="0" w:color="auto"/>
            <w:bottom w:val="none" w:sz="0" w:space="0" w:color="auto"/>
            <w:right w:val="none" w:sz="0" w:space="0" w:color="auto"/>
          </w:divBdr>
        </w:div>
        <w:div w:id="907887910">
          <w:marLeft w:val="0"/>
          <w:marRight w:val="0"/>
          <w:marTop w:val="0"/>
          <w:marBottom w:val="0"/>
          <w:divBdr>
            <w:top w:val="none" w:sz="0" w:space="0" w:color="auto"/>
            <w:left w:val="none" w:sz="0" w:space="0" w:color="auto"/>
            <w:bottom w:val="none" w:sz="0" w:space="0" w:color="auto"/>
            <w:right w:val="none" w:sz="0" w:space="0" w:color="auto"/>
          </w:divBdr>
        </w:div>
        <w:div w:id="1497183023">
          <w:marLeft w:val="0"/>
          <w:marRight w:val="0"/>
          <w:marTop w:val="0"/>
          <w:marBottom w:val="0"/>
          <w:divBdr>
            <w:top w:val="none" w:sz="0" w:space="0" w:color="auto"/>
            <w:left w:val="none" w:sz="0" w:space="0" w:color="auto"/>
            <w:bottom w:val="none" w:sz="0" w:space="0" w:color="auto"/>
            <w:right w:val="none" w:sz="0" w:space="0" w:color="auto"/>
          </w:divBdr>
        </w:div>
      </w:divsChild>
    </w:div>
    <w:div w:id="525601352">
      <w:bodyDiv w:val="1"/>
      <w:marLeft w:val="0"/>
      <w:marRight w:val="0"/>
      <w:marTop w:val="0"/>
      <w:marBottom w:val="0"/>
      <w:divBdr>
        <w:top w:val="none" w:sz="0" w:space="0" w:color="auto"/>
        <w:left w:val="none" w:sz="0" w:space="0" w:color="auto"/>
        <w:bottom w:val="none" w:sz="0" w:space="0" w:color="auto"/>
        <w:right w:val="none" w:sz="0" w:space="0" w:color="auto"/>
      </w:divBdr>
      <w:divsChild>
        <w:div w:id="193419649">
          <w:marLeft w:val="0"/>
          <w:marRight w:val="0"/>
          <w:marTop w:val="0"/>
          <w:marBottom w:val="0"/>
          <w:divBdr>
            <w:top w:val="none" w:sz="0" w:space="0" w:color="auto"/>
            <w:left w:val="none" w:sz="0" w:space="0" w:color="auto"/>
            <w:bottom w:val="none" w:sz="0" w:space="0" w:color="auto"/>
            <w:right w:val="none" w:sz="0" w:space="0" w:color="auto"/>
          </w:divBdr>
        </w:div>
        <w:div w:id="1327325267">
          <w:marLeft w:val="0"/>
          <w:marRight w:val="0"/>
          <w:marTop w:val="0"/>
          <w:marBottom w:val="0"/>
          <w:divBdr>
            <w:top w:val="none" w:sz="0" w:space="0" w:color="auto"/>
            <w:left w:val="none" w:sz="0" w:space="0" w:color="auto"/>
            <w:bottom w:val="none" w:sz="0" w:space="0" w:color="auto"/>
            <w:right w:val="none" w:sz="0" w:space="0" w:color="auto"/>
          </w:divBdr>
        </w:div>
        <w:div w:id="1841235393">
          <w:marLeft w:val="0"/>
          <w:marRight w:val="0"/>
          <w:marTop w:val="0"/>
          <w:marBottom w:val="0"/>
          <w:divBdr>
            <w:top w:val="none" w:sz="0" w:space="0" w:color="auto"/>
            <w:left w:val="none" w:sz="0" w:space="0" w:color="auto"/>
            <w:bottom w:val="none" w:sz="0" w:space="0" w:color="auto"/>
            <w:right w:val="none" w:sz="0" w:space="0" w:color="auto"/>
          </w:divBdr>
        </w:div>
        <w:div w:id="900677770">
          <w:marLeft w:val="0"/>
          <w:marRight w:val="0"/>
          <w:marTop w:val="0"/>
          <w:marBottom w:val="0"/>
          <w:divBdr>
            <w:top w:val="none" w:sz="0" w:space="0" w:color="auto"/>
            <w:left w:val="none" w:sz="0" w:space="0" w:color="auto"/>
            <w:bottom w:val="none" w:sz="0" w:space="0" w:color="auto"/>
            <w:right w:val="none" w:sz="0" w:space="0" w:color="auto"/>
          </w:divBdr>
        </w:div>
        <w:div w:id="181627458">
          <w:marLeft w:val="0"/>
          <w:marRight w:val="0"/>
          <w:marTop w:val="0"/>
          <w:marBottom w:val="0"/>
          <w:divBdr>
            <w:top w:val="none" w:sz="0" w:space="0" w:color="auto"/>
            <w:left w:val="none" w:sz="0" w:space="0" w:color="auto"/>
            <w:bottom w:val="none" w:sz="0" w:space="0" w:color="auto"/>
            <w:right w:val="none" w:sz="0" w:space="0" w:color="auto"/>
          </w:divBdr>
        </w:div>
      </w:divsChild>
    </w:div>
    <w:div w:id="607198251">
      <w:bodyDiv w:val="1"/>
      <w:marLeft w:val="0"/>
      <w:marRight w:val="0"/>
      <w:marTop w:val="0"/>
      <w:marBottom w:val="0"/>
      <w:divBdr>
        <w:top w:val="none" w:sz="0" w:space="0" w:color="auto"/>
        <w:left w:val="none" w:sz="0" w:space="0" w:color="auto"/>
        <w:bottom w:val="none" w:sz="0" w:space="0" w:color="auto"/>
        <w:right w:val="none" w:sz="0" w:space="0" w:color="auto"/>
      </w:divBdr>
      <w:divsChild>
        <w:div w:id="636837019">
          <w:marLeft w:val="0"/>
          <w:marRight w:val="0"/>
          <w:marTop w:val="0"/>
          <w:marBottom w:val="0"/>
          <w:divBdr>
            <w:top w:val="none" w:sz="0" w:space="0" w:color="auto"/>
            <w:left w:val="none" w:sz="0" w:space="0" w:color="auto"/>
            <w:bottom w:val="none" w:sz="0" w:space="0" w:color="auto"/>
            <w:right w:val="none" w:sz="0" w:space="0" w:color="auto"/>
          </w:divBdr>
        </w:div>
        <w:div w:id="1380740775">
          <w:marLeft w:val="0"/>
          <w:marRight w:val="0"/>
          <w:marTop w:val="0"/>
          <w:marBottom w:val="0"/>
          <w:divBdr>
            <w:top w:val="none" w:sz="0" w:space="0" w:color="auto"/>
            <w:left w:val="none" w:sz="0" w:space="0" w:color="auto"/>
            <w:bottom w:val="none" w:sz="0" w:space="0" w:color="auto"/>
            <w:right w:val="none" w:sz="0" w:space="0" w:color="auto"/>
          </w:divBdr>
        </w:div>
        <w:div w:id="390151276">
          <w:marLeft w:val="0"/>
          <w:marRight w:val="0"/>
          <w:marTop w:val="0"/>
          <w:marBottom w:val="0"/>
          <w:divBdr>
            <w:top w:val="none" w:sz="0" w:space="0" w:color="auto"/>
            <w:left w:val="none" w:sz="0" w:space="0" w:color="auto"/>
            <w:bottom w:val="none" w:sz="0" w:space="0" w:color="auto"/>
            <w:right w:val="none" w:sz="0" w:space="0" w:color="auto"/>
          </w:divBdr>
        </w:div>
      </w:divsChild>
    </w:div>
    <w:div w:id="698942692">
      <w:bodyDiv w:val="1"/>
      <w:marLeft w:val="0"/>
      <w:marRight w:val="0"/>
      <w:marTop w:val="0"/>
      <w:marBottom w:val="0"/>
      <w:divBdr>
        <w:top w:val="none" w:sz="0" w:space="0" w:color="auto"/>
        <w:left w:val="none" w:sz="0" w:space="0" w:color="auto"/>
        <w:bottom w:val="none" w:sz="0" w:space="0" w:color="auto"/>
        <w:right w:val="none" w:sz="0" w:space="0" w:color="auto"/>
      </w:divBdr>
      <w:divsChild>
        <w:div w:id="264073349">
          <w:marLeft w:val="0"/>
          <w:marRight w:val="0"/>
          <w:marTop w:val="0"/>
          <w:marBottom w:val="0"/>
          <w:divBdr>
            <w:top w:val="none" w:sz="0" w:space="0" w:color="auto"/>
            <w:left w:val="none" w:sz="0" w:space="0" w:color="auto"/>
            <w:bottom w:val="none" w:sz="0" w:space="0" w:color="auto"/>
            <w:right w:val="none" w:sz="0" w:space="0" w:color="auto"/>
          </w:divBdr>
        </w:div>
        <w:div w:id="885725549">
          <w:marLeft w:val="0"/>
          <w:marRight w:val="0"/>
          <w:marTop w:val="0"/>
          <w:marBottom w:val="0"/>
          <w:divBdr>
            <w:top w:val="none" w:sz="0" w:space="0" w:color="auto"/>
            <w:left w:val="none" w:sz="0" w:space="0" w:color="auto"/>
            <w:bottom w:val="none" w:sz="0" w:space="0" w:color="auto"/>
            <w:right w:val="none" w:sz="0" w:space="0" w:color="auto"/>
          </w:divBdr>
        </w:div>
        <w:div w:id="2101295462">
          <w:marLeft w:val="0"/>
          <w:marRight w:val="0"/>
          <w:marTop w:val="0"/>
          <w:marBottom w:val="0"/>
          <w:divBdr>
            <w:top w:val="none" w:sz="0" w:space="0" w:color="auto"/>
            <w:left w:val="none" w:sz="0" w:space="0" w:color="auto"/>
            <w:bottom w:val="none" w:sz="0" w:space="0" w:color="auto"/>
            <w:right w:val="none" w:sz="0" w:space="0" w:color="auto"/>
          </w:divBdr>
        </w:div>
        <w:div w:id="275529499">
          <w:marLeft w:val="0"/>
          <w:marRight w:val="0"/>
          <w:marTop w:val="0"/>
          <w:marBottom w:val="0"/>
          <w:divBdr>
            <w:top w:val="none" w:sz="0" w:space="0" w:color="auto"/>
            <w:left w:val="none" w:sz="0" w:space="0" w:color="auto"/>
            <w:bottom w:val="none" w:sz="0" w:space="0" w:color="auto"/>
            <w:right w:val="none" w:sz="0" w:space="0" w:color="auto"/>
          </w:divBdr>
        </w:div>
        <w:div w:id="225773191">
          <w:marLeft w:val="0"/>
          <w:marRight w:val="0"/>
          <w:marTop w:val="0"/>
          <w:marBottom w:val="0"/>
          <w:divBdr>
            <w:top w:val="none" w:sz="0" w:space="0" w:color="auto"/>
            <w:left w:val="none" w:sz="0" w:space="0" w:color="auto"/>
            <w:bottom w:val="none" w:sz="0" w:space="0" w:color="auto"/>
            <w:right w:val="none" w:sz="0" w:space="0" w:color="auto"/>
          </w:divBdr>
        </w:div>
        <w:div w:id="1625885721">
          <w:marLeft w:val="0"/>
          <w:marRight w:val="0"/>
          <w:marTop w:val="0"/>
          <w:marBottom w:val="0"/>
          <w:divBdr>
            <w:top w:val="none" w:sz="0" w:space="0" w:color="auto"/>
            <w:left w:val="none" w:sz="0" w:space="0" w:color="auto"/>
            <w:bottom w:val="none" w:sz="0" w:space="0" w:color="auto"/>
            <w:right w:val="none" w:sz="0" w:space="0" w:color="auto"/>
          </w:divBdr>
        </w:div>
      </w:divsChild>
    </w:div>
    <w:div w:id="703023933">
      <w:bodyDiv w:val="1"/>
      <w:marLeft w:val="0"/>
      <w:marRight w:val="0"/>
      <w:marTop w:val="0"/>
      <w:marBottom w:val="0"/>
      <w:divBdr>
        <w:top w:val="none" w:sz="0" w:space="0" w:color="auto"/>
        <w:left w:val="none" w:sz="0" w:space="0" w:color="auto"/>
        <w:bottom w:val="none" w:sz="0" w:space="0" w:color="auto"/>
        <w:right w:val="none" w:sz="0" w:space="0" w:color="auto"/>
      </w:divBdr>
      <w:divsChild>
        <w:div w:id="1413427659">
          <w:marLeft w:val="0"/>
          <w:marRight w:val="0"/>
          <w:marTop w:val="0"/>
          <w:marBottom w:val="0"/>
          <w:divBdr>
            <w:top w:val="none" w:sz="0" w:space="0" w:color="auto"/>
            <w:left w:val="none" w:sz="0" w:space="0" w:color="auto"/>
            <w:bottom w:val="none" w:sz="0" w:space="0" w:color="auto"/>
            <w:right w:val="none" w:sz="0" w:space="0" w:color="auto"/>
          </w:divBdr>
        </w:div>
        <w:div w:id="1277635634">
          <w:marLeft w:val="0"/>
          <w:marRight w:val="0"/>
          <w:marTop w:val="0"/>
          <w:marBottom w:val="0"/>
          <w:divBdr>
            <w:top w:val="none" w:sz="0" w:space="0" w:color="auto"/>
            <w:left w:val="none" w:sz="0" w:space="0" w:color="auto"/>
            <w:bottom w:val="none" w:sz="0" w:space="0" w:color="auto"/>
            <w:right w:val="none" w:sz="0" w:space="0" w:color="auto"/>
          </w:divBdr>
        </w:div>
        <w:div w:id="167405457">
          <w:marLeft w:val="0"/>
          <w:marRight w:val="0"/>
          <w:marTop w:val="0"/>
          <w:marBottom w:val="0"/>
          <w:divBdr>
            <w:top w:val="none" w:sz="0" w:space="0" w:color="auto"/>
            <w:left w:val="none" w:sz="0" w:space="0" w:color="auto"/>
            <w:bottom w:val="none" w:sz="0" w:space="0" w:color="auto"/>
            <w:right w:val="none" w:sz="0" w:space="0" w:color="auto"/>
          </w:divBdr>
        </w:div>
        <w:div w:id="1037781231">
          <w:marLeft w:val="0"/>
          <w:marRight w:val="0"/>
          <w:marTop w:val="0"/>
          <w:marBottom w:val="0"/>
          <w:divBdr>
            <w:top w:val="none" w:sz="0" w:space="0" w:color="auto"/>
            <w:left w:val="none" w:sz="0" w:space="0" w:color="auto"/>
            <w:bottom w:val="none" w:sz="0" w:space="0" w:color="auto"/>
            <w:right w:val="none" w:sz="0" w:space="0" w:color="auto"/>
          </w:divBdr>
        </w:div>
        <w:div w:id="356127116">
          <w:marLeft w:val="0"/>
          <w:marRight w:val="0"/>
          <w:marTop w:val="0"/>
          <w:marBottom w:val="0"/>
          <w:divBdr>
            <w:top w:val="none" w:sz="0" w:space="0" w:color="auto"/>
            <w:left w:val="none" w:sz="0" w:space="0" w:color="auto"/>
            <w:bottom w:val="none" w:sz="0" w:space="0" w:color="auto"/>
            <w:right w:val="none" w:sz="0" w:space="0" w:color="auto"/>
          </w:divBdr>
        </w:div>
        <w:div w:id="900292969">
          <w:marLeft w:val="0"/>
          <w:marRight w:val="0"/>
          <w:marTop w:val="0"/>
          <w:marBottom w:val="0"/>
          <w:divBdr>
            <w:top w:val="none" w:sz="0" w:space="0" w:color="auto"/>
            <w:left w:val="none" w:sz="0" w:space="0" w:color="auto"/>
            <w:bottom w:val="none" w:sz="0" w:space="0" w:color="auto"/>
            <w:right w:val="none" w:sz="0" w:space="0" w:color="auto"/>
          </w:divBdr>
        </w:div>
      </w:divsChild>
    </w:div>
    <w:div w:id="1017925532">
      <w:bodyDiv w:val="1"/>
      <w:marLeft w:val="0"/>
      <w:marRight w:val="0"/>
      <w:marTop w:val="0"/>
      <w:marBottom w:val="0"/>
      <w:divBdr>
        <w:top w:val="none" w:sz="0" w:space="0" w:color="auto"/>
        <w:left w:val="none" w:sz="0" w:space="0" w:color="auto"/>
        <w:bottom w:val="none" w:sz="0" w:space="0" w:color="auto"/>
        <w:right w:val="none" w:sz="0" w:space="0" w:color="auto"/>
      </w:divBdr>
      <w:divsChild>
        <w:div w:id="1970085483">
          <w:marLeft w:val="0"/>
          <w:marRight w:val="0"/>
          <w:marTop w:val="0"/>
          <w:marBottom w:val="0"/>
          <w:divBdr>
            <w:top w:val="none" w:sz="0" w:space="0" w:color="auto"/>
            <w:left w:val="none" w:sz="0" w:space="0" w:color="auto"/>
            <w:bottom w:val="none" w:sz="0" w:space="0" w:color="auto"/>
            <w:right w:val="none" w:sz="0" w:space="0" w:color="auto"/>
          </w:divBdr>
        </w:div>
        <w:div w:id="2004163188">
          <w:marLeft w:val="0"/>
          <w:marRight w:val="0"/>
          <w:marTop w:val="0"/>
          <w:marBottom w:val="0"/>
          <w:divBdr>
            <w:top w:val="none" w:sz="0" w:space="0" w:color="auto"/>
            <w:left w:val="none" w:sz="0" w:space="0" w:color="auto"/>
            <w:bottom w:val="none" w:sz="0" w:space="0" w:color="auto"/>
            <w:right w:val="none" w:sz="0" w:space="0" w:color="auto"/>
          </w:divBdr>
        </w:div>
        <w:div w:id="1831866933">
          <w:marLeft w:val="0"/>
          <w:marRight w:val="0"/>
          <w:marTop w:val="0"/>
          <w:marBottom w:val="0"/>
          <w:divBdr>
            <w:top w:val="none" w:sz="0" w:space="0" w:color="auto"/>
            <w:left w:val="none" w:sz="0" w:space="0" w:color="auto"/>
            <w:bottom w:val="none" w:sz="0" w:space="0" w:color="auto"/>
            <w:right w:val="none" w:sz="0" w:space="0" w:color="auto"/>
          </w:divBdr>
        </w:div>
        <w:div w:id="397677844">
          <w:marLeft w:val="0"/>
          <w:marRight w:val="0"/>
          <w:marTop w:val="0"/>
          <w:marBottom w:val="0"/>
          <w:divBdr>
            <w:top w:val="none" w:sz="0" w:space="0" w:color="auto"/>
            <w:left w:val="none" w:sz="0" w:space="0" w:color="auto"/>
            <w:bottom w:val="none" w:sz="0" w:space="0" w:color="auto"/>
            <w:right w:val="none" w:sz="0" w:space="0" w:color="auto"/>
          </w:divBdr>
        </w:div>
        <w:div w:id="681931906">
          <w:marLeft w:val="0"/>
          <w:marRight w:val="0"/>
          <w:marTop w:val="0"/>
          <w:marBottom w:val="0"/>
          <w:divBdr>
            <w:top w:val="none" w:sz="0" w:space="0" w:color="auto"/>
            <w:left w:val="none" w:sz="0" w:space="0" w:color="auto"/>
            <w:bottom w:val="none" w:sz="0" w:space="0" w:color="auto"/>
            <w:right w:val="none" w:sz="0" w:space="0" w:color="auto"/>
          </w:divBdr>
        </w:div>
      </w:divsChild>
    </w:div>
    <w:div w:id="1140994776">
      <w:bodyDiv w:val="1"/>
      <w:marLeft w:val="0"/>
      <w:marRight w:val="0"/>
      <w:marTop w:val="0"/>
      <w:marBottom w:val="0"/>
      <w:divBdr>
        <w:top w:val="none" w:sz="0" w:space="0" w:color="auto"/>
        <w:left w:val="none" w:sz="0" w:space="0" w:color="auto"/>
        <w:bottom w:val="none" w:sz="0" w:space="0" w:color="auto"/>
        <w:right w:val="none" w:sz="0" w:space="0" w:color="auto"/>
      </w:divBdr>
      <w:divsChild>
        <w:div w:id="1480687584">
          <w:marLeft w:val="0"/>
          <w:marRight w:val="0"/>
          <w:marTop w:val="0"/>
          <w:marBottom w:val="0"/>
          <w:divBdr>
            <w:top w:val="none" w:sz="0" w:space="0" w:color="auto"/>
            <w:left w:val="none" w:sz="0" w:space="0" w:color="auto"/>
            <w:bottom w:val="none" w:sz="0" w:space="0" w:color="auto"/>
            <w:right w:val="none" w:sz="0" w:space="0" w:color="auto"/>
          </w:divBdr>
        </w:div>
        <w:div w:id="1838839801">
          <w:marLeft w:val="0"/>
          <w:marRight w:val="0"/>
          <w:marTop w:val="0"/>
          <w:marBottom w:val="0"/>
          <w:divBdr>
            <w:top w:val="none" w:sz="0" w:space="0" w:color="auto"/>
            <w:left w:val="none" w:sz="0" w:space="0" w:color="auto"/>
            <w:bottom w:val="none" w:sz="0" w:space="0" w:color="auto"/>
            <w:right w:val="none" w:sz="0" w:space="0" w:color="auto"/>
          </w:divBdr>
        </w:div>
        <w:div w:id="1058433533">
          <w:marLeft w:val="0"/>
          <w:marRight w:val="0"/>
          <w:marTop w:val="0"/>
          <w:marBottom w:val="0"/>
          <w:divBdr>
            <w:top w:val="none" w:sz="0" w:space="0" w:color="auto"/>
            <w:left w:val="none" w:sz="0" w:space="0" w:color="auto"/>
            <w:bottom w:val="none" w:sz="0" w:space="0" w:color="auto"/>
            <w:right w:val="none" w:sz="0" w:space="0" w:color="auto"/>
          </w:divBdr>
        </w:div>
        <w:div w:id="1163010963">
          <w:marLeft w:val="0"/>
          <w:marRight w:val="0"/>
          <w:marTop w:val="0"/>
          <w:marBottom w:val="0"/>
          <w:divBdr>
            <w:top w:val="none" w:sz="0" w:space="0" w:color="auto"/>
            <w:left w:val="none" w:sz="0" w:space="0" w:color="auto"/>
            <w:bottom w:val="none" w:sz="0" w:space="0" w:color="auto"/>
            <w:right w:val="none" w:sz="0" w:space="0" w:color="auto"/>
          </w:divBdr>
        </w:div>
        <w:div w:id="1056121453">
          <w:marLeft w:val="0"/>
          <w:marRight w:val="0"/>
          <w:marTop w:val="0"/>
          <w:marBottom w:val="0"/>
          <w:divBdr>
            <w:top w:val="none" w:sz="0" w:space="0" w:color="auto"/>
            <w:left w:val="none" w:sz="0" w:space="0" w:color="auto"/>
            <w:bottom w:val="none" w:sz="0" w:space="0" w:color="auto"/>
            <w:right w:val="none" w:sz="0" w:space="0" w:color="auto"/>
          </w:divBdr>
        </w:div>
      </w:divsChild>
    </w:div>
    <w:div w:id="1144396589">
      <w:bodyDiv w:val="1"/>
      <w:marLeft w:val="0"/>
      <w:marRight w:val="0"/>
      <w:marTop w:val="0"/>
      <w:marBottom w:val="0"/>
      <w:divBdr>
        <w:top w:val="none" w:sz="0" w:space="0" w:color="auto"/>
        <w:left w:val="none" w:sz="0" w:space="0" w:color="auto"/>
        <w:bottom w:val="none" w:sz="0" w:space="0" w:color="auto"/>
        <w:right w:val="none" w:sz="0" w:space="0" w:color="auto"/>
      </w:divBdr>
      <w:divsChild>
        <w:div w:id="261256962">
          <w:marLeft w:val="0"/>
          <w:marRight w:val="0"/>
          <w:marTop w:val="0"/>
          <w:marBottom w:val="0"/>
          <w:divBdr>
            <w:top w:val="none" w:sz="0" w:space="0" w:color="auto"/>
            <w:left w:val="none" w:sz="0" w:space="0" w:color="auto"/>
            <w:bottom w:val="none" w:sz="0" w:space="0" w:color="auto"/>
            <w:right w:val="none" w:sz="0" w:space="0" w:color="auto"/>
          </w:divBdr>
        </w:div>
        <w:div w:id="1154755480">
          <w:marLeft w:val="0"/>
          <w:marRight w:val="0"/>
          <w:marTop w:val="0"/>
          <w:marBottom w:val="0"/>
          <w:divBdr>
            <w:top w:val="none" w:sz="0" w:space="0" w:color="auto"/>
            <w:left w:val="none" w:sz="0" w:space="0" w:color="auto"/>
            <w:bottom w:val="none" w:sz="0" w:space="0" w:color="auto"/>
            <w:right w:val="none" w:sz="0" w:space="0" w:color="auto"/>
          </w:divBdr>
        </w:div>
        <w:div w:id="216623153">
          <w:marLeft w:val="0"/>
          <w:marRight w:val="0"/>
          <w:marTop w:val="0"/>
          <w:marBottom w:val="0"/>
          <w:divBdr>
            <w:top w:val="none" w:sz="0" w:space="0" w:color="auto"/>
            <w:left w:val="none" w:sz="0" w:space="0" w:color="auto"/>
            <w:bottom w:val="none" w:sz="0" w:space="0" w:color="auto"/>
            <w:right w:val="none" w:sz="0" w:space="0" w:color="auto"/>
          </w:divBdr>
        </w:div>
        <w:div w:id="1135029737">
          <w:marLeft w:val="0"/>
          <w:marRight w:val="0"/>
          <w:marTop w:val="0"/>
          <w:marBottom w:val="0"/>
          <w:divBdr>
            <w:top w:val="none" w:sz="0" w:space="0" w:color="auto"/>
            <w:left w:val="none" w:sz="0" w:space="0" w:color="auto"/>
            <w:bottom w:val="none" w:sz="0" w:space="0" w:color="auto"/>
            <w:right w:val="none" w:sz="0" w:space="0" w:color="auto"/>
          </w:divBdr>
        </w:div>
        <w:div w:id="1380982081">
          <w:marLeft w:val="0"/>
          <w:marRight w:val="0"/>
          <w:marTop w:val="0"/>
          <w:marBottom w:val="0"/>
          <w:divBdr>
            <w:top w:val="none" w:sz="0" w:space="0" w:color="auto"/>
            <w:left w:val="none" w:sz="0" w:space="0" w:color="auto"/>
            <w:bottom w:val="none" w:sz="0" w:space="0" w:color="auto"/>
            <w:right w:val="none" w:sz="0" w:space="0" w:color="auto"/>
          </w:divBdr>
        </w:div>
      </w:divsChild>
    </w:div>
    <w:div w:id="1146901326">
      <w:bodyDiv w:val="1"/>
      <w:marLeft w:val="0"/>
      <w:marRight w:val="0"/>
      <w:marTop w:val="0"/>
      <w:marBottom w:val="0"/>
      <w:divBdr>
        <w:top w:val="none" w:sz="0" w:space="0" w:color="auto"/>
        <w:left w:val="none" w:sz="0" w:space="0" w:color="auto"/>
        <w:bottom w:val="none" w:sz="0" w:space="0" w:color="auto"/>
        <w:right w:val="none" w:sz="0" w:space="0" w:color="auto"/>
      </w:divBdr>
      <w:divsChild>
        <w:div w:id="1513061443">
          <w:marLeft w:val="0"/>
          <w:marRight w:val="0"/>
          <w:marTop w:val="0"/>
          <w:marBottom w:val="0"/>
          <w:divBdr>
            <w:top w:val="none" w:sz="0" w:space="0" w:color="auto"/>
            <w:left w:val="none" w:sz="0" w:space="0" w:color="auto"/>
            <w:bottom w:val="none" w:sz="0" w:space="0" w:color="auto"/>
            <w:right w:val="none" w:sz="0" w:space="0" w:color="auto"/>
          </w:divBdr>
        </w:div>
        <w:div w:id="810706736">
          <w:marLeft w:val="0"/>
          <w:marRight w:val="0"/>
          <w:marTop w:val="0"/>
          <w:marBottom w:val="0"/>
          <w:divBdr>
            <w:top w:val="none" w:sz="0" w:space="0" w:color="auto"/>
            <w:left w:val="none" w:sz="0" w:space="0" w:color="auto"/>
            <w:bottom w:val="none" w:sz="0" w:space="0" w:color="auto"/>
            <w:right w:val="none" w:sz="0" w:space="0" w:color="auto"/>
          </w:divBdr>
        </w:div>
      </w:divsChild>
    </w:div>
    <w:div w:id="1164396895">
      <w:bodyDiv w:val="1"/>
      <w:marLeft w:val="0"/>
      <w:marRight w:val="0"/>
      <w:marTop w:val="0"/>
      <w:marBottom w:val="0"/>
      <w:divBdr>
        <w:top w:val="none" w:sz="0" w:space="0" w:color="auto"/>
        <w:left w:val="none" w:sz="0" w:space="0" w:color="auto"/>
        <w:bottom w:val="none" w:sz="0" w:space="0" w:color="auto"/>
        <w:right w:val="none" w:sz="0" w:space="0" w:color="auto"/>
      </w:divBdr>
      <w:divsChild>
        <w:div w:id="1800803050">
          <w:marLeft w:val="0"/>
          <w:marRight w:val="0"/>
          <w:marTop w:val="0"/>
          <w:marBottom w:val="0"/>
          <w:divBdr>
            <w:top w:val="none" w:sz="0" w:space="0" w:color="auto"/>
            <w:left w:val="none" w:sz="0" w:space="0" w:color="auto"/>
            <w:bottom w:val="none" w:sz="0" w:space="0" w:color="auto"/>
            <w:right w:val="none" w:sz="0" w:space="0" w:color="auto"/>
          </w:divBdr>
        </w:div>
        <w:div w:id="959382960">
          <w:marLeft w:val="0"/>
          <w:marRight w:val="0"/>
          <w:marTop w:val="0"/>
          <w:marBottom w:val="0"/>
          <w:divBdr>
            <w:top w:val="none" w:sz="0" w:space="0" w:color="auto"/>
            <w:left w:val="none" w:sz="0" w:space="0" w:color="auto"/>
            <w:bottom w:val="none" w:sz="0" w:space="0" w:color="auto"/>
            <w:right w:val="none" w:sz="0" w:space="0" w:color="auto"/>
          </w:divBdr>
        </w:div>
        <w:div w:id="889808938">
          <w:marLeft w:val="0"/>
          <w:marRight w:val="0"/>
          <w:marTop w:val="0"/>
          <w:marBottom w:val="0"/>
          <w:divBdr>
            <w:top w:val="none" w:sz="0" w:space="0" w:color="auto"/>
            <w:left w:val="none" w:sz="0" w:space="0" w:color="auto"/>
            <w:bottom w:val="none" w:sz="0" w:space="0" w:color="auto"/>
            <w:right w:val="none" w:sz="0" w:space="0" w:color="auto"/>
          </w:divBdr>
        </w:div>
        <w:div w:id="1113982355">
          <w:marLeft w:val="0"/>
          <w:marRight w:val="0"/>
          <w:marTop w:val="0"/>
          <w:marBottom w:val="0"/>
          <w:divBdr>
            <w:top w:val="none" w:sz="0" w:space="0" w:color="auto"/>
            <w:left w:val="none" w:sz="0" w:space="0" w:color="auto"/>
            <w:bottom w:val="none" w:sz="0" w:space="0" w:color="auto"/>
            <w:right w:val="none" w:sz="0" w:space="0" w:color="auto"/>
          </w:divBdr>
        </w:div>
        <w:div w:id="1964730708">
          <w:marLeft w:val="0"/>
          <w:marRight w:val="0"/>
          <w:marTop w:val="0"/>
          <w:marBottom w:val="0"/>
          <w:divBdr>
            <w:top w:val="none" w:sz="0" w:space="0" w:color="auto"/>
            <w:left w:val="none" w:sz="0" w:space="0" w:color="auto"/>
            <w:bottom w:val="none" w:sz="0" w:space="0" w:color="auto"/>
            <w:right w:val="none" w:sz="0" w:space="0" w:color="auto"/>
          </w:divBdr>
        </w:div>
        <w:div w:id="1659075768">
          <w:marLeft w:val="0"/>
          <w:marRight w:val="0"/>
          <w:marTop w:val="0"/>
          <w:marBottom w:val="0"/>
          <w:divBdr>
            <w:top w:val="none" w:sz="0" w:space="0" w:color="auto"/>
            <w:left w:val="none" w:sz="0" w:space="0" w:color="auto"/>
            <w:bottom w:val="none" w:sz="0" w:space="0" w:color="auto"/>
            <w:right w:val="none" w:sz="0" w:space="0" w:color="auto"/>
          </w:divBdr>
        </w:div>
      </w:divsChild>
    </w:div>
    <w:div w:id="1215703459">
      <w:bodyDiv w:val="1"/>
      <w:marLeft w:val="0"/>
      <w:marRight w:val="0"/>
      <w:marTop w:val="0"/>
      <w:marBottom w:val="0"/>
      <w:divBdr>
        <w:top w:val="none" w:sz="0" w:space="0" w:color="auto"/>
        <w:left w:val="none" w:sz="0" w:space="0" w:color="auto"/>
        <w:bottom w:val="none" w:sz="0" w:space="0" w:color="auto"/>
        <w:right w:val="none" w:sz="0" w:space="0" w:color="auto"/>
      </w:divBdr>
      <w:divsChild>
        <w:div w:id="925262159">
          <w:marLeft w:val="0"/>
          <w:marRight w:val="0"/>
          <w:marTop w:val="0"/>
          <w:marBottom w:val="0"/>
          <w:divBdr>
            <w:top w:val="none" w:sz="0" w:space="0" w:color="auto"/>
            <w:left w:val="none" w:sz="0" w:space="0" w:color="auto"/>
            <w:bottom w:val="none" w:sz="0" w:space="0" w:color="auto"/>
            <w:right w:val="none" w:sz="0" w:space="0" w:color="auto"/>
          </w:divBdr>
        </w:div>
        <w:div w:id="863782900">
          <w:marLeft w:val="0"/>
          <w:marRight w:val="0"/>
          <w:marTop w:val="0"/>
          <w:marBottom w:val="0"/>
          <w:divBdr>
            <w:top w:val="none" w:sz="0" w:space="0" w:color="auto"/>
            <w:left w:val="none" w:sz="0" w:space="0" w:color="auto"/>
            <w:bottom w:val="none" w:sz="0" w:space="0" w:color="auto"/>
            <w:right w:val="none" w:sz="0" w:space="0" w:color="auto"/>
          </w:divBdr>
        </w:div>
        <w:div w:id="1797092036">
          <w:marLeft w:val="0"/>
          <w:marRight w:val="0"/>
          <w:marTop w:val="0"/>
          <w:marBottom w:val="0"/>
          <w:divBdr>
            <w:top w:val="none" w:sz="0" w:space="0" w:color="auto"/>
            <w:left w:val="none" w:sz="0" w:space="0" w:color="auto"/>
            <w:bottom w:val="none" w:sz="0" w:space="0" w:color="auto"/>
            <w:right w:val="none" w:sz="0" w:space="0" w:color="auto"/>
          </w:divBdr>
        </w:div>
        <w:div w:id="2013483095">
          <w:marLeft w:val="0"/>
          <w:marRight w:val="0"/>
          <w:marTop w:val="0"/>
          <w:marBottom w:val="0"/>
          <w:divBdr>
            <w:top w:val="none" w:sz="0" w:space="0" w:color="auto"/>
            <w:left w:val="none" w:sz="0" w:space="0" w:color="auto"/>
            <w:bottom w:val="none" w:sz="0" w:space="0" w:color="auto"/>
            <w:right w:val="none" w:sz="0" w:space="0" w:color="auto"/>
          </w:divBdr>
        </w:div>
        <w:div w:id="645474972">
          <w:marLeft w:val="0"/>
          <w:marRight w:val="0"/>
          <w:marTop w:val="0"/>
          <w:marBottom w:val="0"/>
          <w:divBdr>
            <w:top w:val="none" w:sz="0" w:space="0" w:color="auto"/>
            <w:left w:val="none" w:sz="0" w:space="0" w:color="auto"/>
            <w:bottom w:val="none" w:sz="0" w:space="0" w:color="auto"/>
            <w:right w:val="none" w:sz="0" w:space="0" w:color="auto"/>
          </w:divBdr>
        </w:div>
      </w:divsChild>
    </w:div>
    <w:div w:id="1356299759">
      <w:bodyDiv w:val="1"/>
      <w:marLeft w:val="0"/>
      <w:marRight w:val="0"/>
      <w:marTop w:val="0"/>
      <w:marBottom w:val="0"/>
      <w:divBdr>
        <w:top w:val="none" w:sz="0" w:space="0" w:color="auto"/>
        <w:left w:val="none" w:sz="0" w:space="0" w:color="auto"/>
        <w:bottom w:val="none" w:sz="0" w:space="0" w:color="auto"/>
        <w:right w:val="none" w:sz="0" w:space="0" w:color="auto"/>
      </w:divBdr>
      <w:divsChild>
        <w:div w:id="1281499582">
          <w:marLeft w:val="0"/>
          <w:marRight w:val="0"/>
          <w:marTop w:val="0"/>
          <w:marBottom w:val="0"/>
          <w:divBdr>
            <w:top w:val="none" w:sz="0" w:space="0" w:color="auto"/>
            <w:left w:val="none" w:sz="0" w:space="0" w:color="auto"/>
            <w:bottom w:val="none" w:sz="0" w:space="0" w:color="auto"/>
            <w:right w:val="none" w:sz="0" w:space="0" w:color="auto"/>
          </w:divBdr>
        </w:div>
        <w:div w:id="288903629">
          <w:marLeft w:val="0"/>
          <w:marRight w:val="0"/>
          <w:marTop w:val="0"/>
          <w:marBottom w:val="0"/>
          <w:divBdr>
            <w:top w:val="none" w:sz="0" w:space="0" w:color="auto"/>
            <w:left w:val="none" w:sz="0" w:space="0" w:color="auto"/>
            <w:bottom w:val="none" w:sz="0" w:space="0" w:color="auto"/>
            <w:right w:val="none" w:sz="0" w:space="0" w:color="auto"/>
          </w:divBdr>
        </w:div>
        <w:div w:id="1206722509">
          <w:marLeft w:val="0"/>
          <w:marRight w:val="0"/>
          <w:marTop w:val="0"/>
          <w:marBottom w:val="0"/>
          <w:divBdr>
            <w:top w:val="none" w:sz="0" w:space="0" w:color="auto"/>
            <w:left w:val="none" w:sz="0" w:space="0" w:color="auto"/>
            <w:bottom w:val="none" w:sz="0" w:space="0" w:color="auto"/>
            <w:right w:val="none" w:sz="0" w:space="0" w:color="auto"/>
          </w:divBdr>
        </w:div>
        <w:div w:id="2083136096">
          <w:marLeft w:val="0"/>
          <w:marRight w:val="0"/>
          <w:marTop w:val="0"/>
          <w:marBottom w:val="0"/>
          <w:divBdr>
            <w:top w:val="none" w:sz="0" w:space="0" w:color="auto"/>
            <w:left w:val="none" w:sz="0" w:space="0" w:color="auto"/>
            <w:bottom w:val="none" w:sz="0" w:space="0" w:color="auto"/>
            <w:right w:val="none" w:sz="0" w:space="0" w:color="auto"/>
          </w:divBdr>
        </w:div>
        <w:div w:id="1534146826">
          <w:marLeft w:val="0"/>
          <w:marRight w:val="0"/>
          <w:marTop w:val="0"/>
          <w:marBottom w:val="0"/>
          <w:divBdr>
            <w:top w:val="none" w:sz="0" w:space="0" w:color="auto"/>
            <w:left w:val="none" w:sz="0" w:space="0" w:color="auto"/>
            <w:bottom w:val="none" w:sz="0" w:space="0" w:color="auto"/>
            <w:right w:val="none" w:sz="0" w:space="0" w:color="auto"/>
          </w:divBdr>
        </w:div>
      </w:divsChild>
    </w:div>
    <w:div w:id="1484276322">
      <w:bodyDiv w:val="1"/>
      <w:marLeft w:val="0"/>
      <w:marRight w:val="0"/>
      <w:marTop w:val="0"/>
      <w:marBottom w:val="0"/>
      <w:divBdr>
        <w:top w:val="none" w:sz="0" w:space="0" w:color="auto"/>
        <w:left w:val="none" w:sz="0" w:space="0" w:color="auto"/>
        <w:bottom w:val="none" w:sz="0" w:space="0" w:color="auto"/>
        <w:right w:val="none" w:sz="0" w:space="0" w:color="auto"/>
      </w:divBdr>
      <w:divsChild>
        <w:div w:id="989941319">
          <w:marLeft w:val="0"/>
          <w:marRight w:val="0"/>
          <w:marTop w:val="0"/>
          <w:marBottom w:val="0"/>
          <w:divBdr>
            <w:top w:val="none" w:sz="0" w:space="0" w:color="auto"/>
            <w:left w:val="none" w:sz="0" w:space="0" w:color="auto"/>
            <w:bottom w:val="none" w:sz="0" w:space="0" w:color="auto"/>
            <w:right w:val="none" w:sz="0" w:space="0" w:color="auto"/>
          </w:divBdr>
        </w:div>
        <w:div w:id="497893409">
          <w:marLeft w:val="0"/>
          <w:marRight w:val="0"/>
          <w:marTop w:val="0"/>
          <w:marBottom w:val="0"/>
          <w:divBdr>
            <w:top w:val="none" w:sz="0" w:space="0" w:color="auto"/>
            <w:left w:val="none" w:sz="0" w:space="0" w:color="auto"/>
            <w:bottom w:val="none" w:sz="0" w:space="0" w:color="auto"/>
            <w:right w:val="none" w:sz="0" w:space="0" w:color="auto"/>
          </w:divBdr>
        </w:div>
        <w:div w:id="1220090587">
          <w:marLeft w:val="0"/>
          <w:marRight w:val="0"/>
          <w:marTop w:val="0"/>
          <w:marBottom w:val="0"/>
          <w:divBdr>
            <w:top w:val="none" w:sz="0" w:space="0" w:color="auto"/>
            <w:left w:val="none" w:sz="0" w:space="0" w:color="auto"/>
            <w:bottom w:val="none" w:sz="0" w:space="0" w:color="auto"/>
            <w:right w:val="none" w:sz="0" w:space="0" w:color="auto"/>
          </w:divBdr>
        </w:div>
        <w:div w:id="1642616220">
          <w:marLeft w:val="0"/>
          <w:marRight w:val="0"/>
          <w:marTop w:val="0"/>
          <w:marBottom w:val="0"/>
          <w:divBdr>
            <w:top w:val="none" w:sz="0" w:space="0" w:color="auto"/>
            <w:left w:val="none" w:sz="0" w:space="0" w:color="auto"/>
            <w:bottom w:val="none" w:sz="0" w:space="0" w:color="auto"/>
            <w:right w:val="none" w:sz="0" w:space="0" w:color="auto"/>
          </w:divBdr>
        </w:div>
        <w:div w:id="1343781355">
          <w:marLeft w:val="0"/>
          <w:marRight w:val="0"/>
          <w:marTop w:val="0"/>
          <w:marBottom w:val="0"/>
          <w:divBdr>
            <w:top w:val="none" w:sz="0" w:space="0" w:color="auto"/>
            <w:left w:val="none" w:sz="0" w:space="0" w:color="auto"/>
            <w:bottom w:val="none" w:sz="0" w:space="0" w:color="auto"/>
            <w:right w:val="none" w:sz="0" w:space="0" w:color="auto"/>
          </w:divBdr>
        </w:div>
      </w:divsChild>
    </w:div>
    <w:div w:id="1537161608">
      <w:bodyDiv w:val="1"/>
      <w:marLeft w:val="0"/>
      <w:marRight w:val="0"/>
      <w:marTop w:val="0"/>
      <w:marBottom w:val="0"/>
      <w:divBdr>
        <w:top w:val="none" w:sz="0" w:space="0" w:color="auto"/>
        <w:left w:val="none" w:sz="0" w:space="0" w:color="auto"/>
        <w:bottom w:val="none" w:sz="0" w:space="0" w:color="auto"/>
        <w:right w:val="none" w:sz="0" w:space="0" w:color="auto"/>
      </w:divBdr>
      <w:divsChild>
        <w:div w:id="1157962542">
          <w:marLeft w:val="0"/>
          <w:marRight w:val="0"/>
          <w:marTop w:val="0"/>
          <w:marBottom w:val="0"/>
          <w:divBdr>
            <w:top w:val="none" w:sz="0" w:space="0" w:color="auto"/>
            <w:left w:val="none" w:sz="0" w:space="0" w:color="auto"/>
            <w:bottom w:val="none" w:sz="0" w:space="0" w:color="auto"/>
            <w:right w:val="none" w:sz="0" w:space="0" w:color="auto"/>
          </w:divBdr>
        </w:div>
        <w:div w:id="1311404394">
          <w:marLeft w:val="0"/>
          <w:marRight w:val="0"/>
          <w:marTop w:val="0"/>
          <w:marBottom w:val="0"/>
          <w:divBdr>
            <w:top w:val="none" w:sz="0" w:space="0" w:color="auto"/>
            <w:left w:val="none" w:sz="0" w:space="0" w:color="auto"/>
            <w:bottom w:val="none" w:sz="0" w:space="0" w:color="auto"/>
            <w:right w:val="none" w:sz="0" w:space="0" w:color="auto"/>
          </w:divBdr>
        </w:div>
        <w:div w:id="129444084">
          <w:marLeft w:val="0"/>
          <w:marRight w:val="0"/>
          <w:marTop w:val="0"/>
          <w:marBottom w:val="0"/>
          <w:divBdr>
            <w:top w:val="none" w:sz="0" w:space="0" w:color="auto"/>
            <w:left w:val="none" w:sz="0" w:space="0" w:color="auto"/>
            <w:bottom w:val="none" w:sz="0" w:space="0" w:color="auto"/>
            <w:right w:val="none" w:sz="0" w:space="0" w:color="auto"/>
          </w:divBdr>
        </w:div>
        <w:div w:id="547839675">
          <w:marLeft w:val="0"/>
          <w:marRight w:val="0"/>
          <w:marTop w:val="0"/>
          <w:marBottom w:val="0"/>
          <w:divBdr>
            <w:top w:val="none" w:sz="0" w:space="0" w:color="auto"/>
            <w:left w:val="none" w:sz="0" w:space="0" w:color="auto"/>
            <w:bottom w:val="none" w:sz="0" w:space="0" w:color="auto"/>
            <w:right w:val="none" w:sz="0" w:space="0" w:color="auto"/>
          </w:divBdr>
        </w:div>
        <w:div w:id="1148282072">
          <w:marLeft w:val="0"/>
          <w:marRight w:val="0"/>
          <w:marTop w:val="0"/>
          <w:marBottom w:val="0"/>
          <w:divBdr>
            <w:top w:val="none" w:sz="0" w:space="0" w:color="auto"/>
            <w:left w:val="none" w:sz="0" w:space="0" w:color="auto"/>
            <w:bottom w:val="none" w:sz="0" w:space="0" w:color="auto"/>
            <w:right w:val="none" w:sz="0" w:space="0" w:color="auto"/>
          </w:divBdr>
        </w:div>
      </w:divsChild>
    </w:div>
    <w:div w:id="1676377091">
      <w:bodyDiv w:val="1"/>
      <w:marLeft w:val="0"/>
      <w:marRight w:val="0"/>
      <w:marTop w:val="0"/>
      <w:marBottom w:val="0"/>
      <w:divBdr>
        <w:top w:val="none" w:sz="0" w:space="0" w:color="auto"/>
        <w:left w:val="none" w:sz="0" w:space="0" w:color="auto"/>
        <w:bottom w:val="none" w:sz="0" w:space="0" w:color="auto"/>
        <w:right w:val="none" w:sz="0" w:space="0" w:color="auto"/>
      </w:divBdr>
      <w:divsChild>
        <w:div w:id="1535146974">
          <w:marLeft w:val="0"/>
          <w:marRight w:val="0"/>
          <w:marTop w:val="0"/>
          <w:marBottom w:val="0"/>
          <w:divBdr>
            <w:top w:val="none" w:sz="0" w:space="0" w:color="auto"/>
            <w:left w:val="none" w:sz="0" w:space="0" w:color="auto"/>
            <w:bottom w:val="none" w:sz="0" w:space="0" w:color="auto"/>
            <w:right w:val="none" w:sz="0" w:space="0" w:color="auto"/>
          </w:divBdr>
        </w:div>
        <w:div w:id="456607672">
          <w:marLeft w:val="0"/>
          <w:marRight w:val="0"/>
          <w:marTop w:val="0"/>
          <w:marBottom w:val="0"/>
          <w:divBdr>
            <w:top w:val="none" w:sz="0" w:space="0" w:color="auto"/>
            <w:left w:val="none" w:sz="0" w:space="0" w:color="auto"/>
            <w:bottom w:val="none" w:sz="0" w:space="0" w:color="auto"/>
            <w:right w:val="none" w:sz="0" w:space="0" w:color="auto"/>
          </w:divBdr>
        </w:div>
        <w:div w:id="24798442">
          <w:marLeft w:val="0"/>
          <w:marRight w:val="0"/>
          <w:marTop w:val="0"/>
          <w:marBottom w:val="0"/>
          <w:divBdr>
            <w:top w:val="none" w:sz="0" w:space="0" w:color="auto"/>
            <w:left w:val="none" w:sz="0" w:space="0" w:color="auto"/>
            <w:bottom w:val="none" w:sz="0" w:space="0" w:color="auto"/>
            <w:right w:val="none" w:sz="0" w:space="0" w:color="auto"/>
          </w:divBdr>
        </w:div>
        <w:div w:id="375546481">
          <w:marLeft w:val="0"/>
          <w:marRight w:val="0"/>
          <w:marTop w:val="0"/>
          <w:marBottom w:val="0"/>
          <w:divBdr>
            <w:top w:val="none" w:sz="0" w:space="0" w:color="auto"/>
            <w:left w:val="none" w:sz="0" w:space="0" w:color="auto"/>
            <w:bottom w:val="none" w:sz="0" w:space="0" w:color="auto"/>
            <w:right w:val="none" w:sz="0" w:space="0" w:color="auto"/>
          </w:divBdr>
        </w:div>
        <w:div w:id="482888465">
          <w:marLeft w:val="0"/>
          <w:marRight w:val="0"/>
          <w:marTop w:val="0"/>
          <w:marBottom w:val="0"/>
          <w:divBdr>
            <w:top w:val="none" w:sz="0" w:space="0" w:color="auto"/>
            <w:left w:val="none" w:sz="0" w:space="0" w:color="auto"/>
            <w:bottom w:val="none" w:sz="0" w:space="0" w:color="auto"/>
            <w:right w:val="none" w:sz="0" w:space="0" w:color="auto"/>
          </w:divBdr>
        </w:div>
        <w:div w:id="1790318242">
          <w:marLeft w:val="0"/>
          <w:marRight w:val="0"/>
          <w:marTop w:val="0"/>
          <w:marBottom w:val="0"/>
          <w:divBdr>
            <w:top w:val="none" w:sz="0" w:space="0" w:color="auto"/>
            <w:left w:val="none" w:sz="0" w:space="0" w:color="auto"/>
            <w:bottom w:val="none" w:sz="0" w:space="0" w:color="auto"/>
            <w:right w:val="none" w:sz="0" w:space="0" w:color="auto"/>
          </w:divBdr>
        </w:div>
      </w:divsChild>
    </w:div>
    <w:div w:id="1698389821">
      <w:bodyDiv w:val="1"/>
      <w:marLeft w:val="0"/>
      <w:marRight w:val="0"/>
      <w:marTop w:val="0"/>
      <w:marBottom w:val="0"/>
      <w:divBdr>
        <w:top w:val="none" w:sz="0" w:space="0" w:color="auto"/>
        <w:left w:val="none" w:sz="0" w:space="0" w:color="auto"/>
        <w:bottom w:val="none" w:sz="0" w:space="0" w:color="auto"/>
        <w:right w:val="none" w:sz="0" w:space="0" w:color="auto"/>
      </w:divBdr>
      <w:divsChild>
        <w:div w:id="1962030770">
          <w:marLeft w:val="0"/>
          <w:marRight w:val="0"/>
          <w:marTop w:val="0"/>
          <w:marBottom w:val="0"/>
          <w:divBdr>
            <w:top w:val="none" w:sz="0" w:space="0" w:color="auto"/>
            <w:left w:val="none" w:sz="0" w:space="0" w:color="auto"/>
            <w:bottom w:val="none" w:sz="0" w:space="0" w:color="auto"/>
            <w:right w:val="none" w:sz="0" w:space="0" w:color="auto"/>
          </w:divBdr>
        </w:div>
        <w:div w:id="1530143776">
          <w:marLeft w:val="0"/>
          <w:marRight w:val="0"/>
          <w:marTop w:val="0"/>
          <w:marBottom w:val="0"/>
          <w:divBdr>
            <w:top w:val="none" w:sz="0" w:space="0" w:color="auto"/>
            <w:left w:val="none" w:sz="0" w:space="0" w:color="auto"/>
            <w:bottom w:val="none" w:sz="0" w:space="0" w:color="auto"/>
            <w:right w:val="none" w:sz="0" w:space="0" w:color="auto"/>
          </w:divBdr>
        </w:div>
        <w:div w:id="2978811">
          <w:marLeft w:val="0"/>
          <w:marRight w:val="0"/>
          <w:marTop w:val="0"/>
          <w:marBottom w:val="0"/>
          <w:divBdr>
            <w:top w:val="none" w:sz="0" w:space="0" w:color="auto"/>
            <w:left w:val="none" w:sz="0" w:space="0" w:color="auto"/>
            <w:bottom w:val="none" w:sz="0" w:space="0" w:color="auto"/>
            <w:right w:val="none" w:sz="0" w:space="0" w:color="auto"/>
          </w:divBdr>
        </w:div>
        <w:div w:id="2112358299">
          <w:marLeft w:val="0"/>
          <w:marRight w:val="0"/>
          <w:marTop w:val="0"/>
          <w:marBottom w:val="0"/>
          <w:divBdr>
            <w:top w:val="none" w:sz="0" w:space="0" w:color="auto"/>
            <w:left w:val="none" w:sz="0" w:space="0" w:color="auto"/>
            <w:bottom w:val="none" w:sz="0" w:space="0" w:color="auto"/>
            <w:right w:val="none" w:sz="0" w:space="0" w:color="auto"/>
          </w:divBdr>
        </w:div>
        <w:div w:id="1076711085">
          <w:marLeft w:val="0"/>
          <w:marRight w:val="0"/>
          <w:marTop w:val="0"/>
          <w:marBottom w:val="0"/>
          <w:divBdr>
            <w:top w:val="none" w:sz="0" w:space="0" w:color="auto"/>
            <w:left w:val="none" w:sz="0" w:space="0" w:color="auto"/>
            <w:bottom w:val="none" w:sz="0" w:space="0" w:color="auto"/>
            <w:right w:val="none" w:sz="0" w:space="0" w:color="auto"/>
          </w:divBdr>
        </w:div>
      </w:divsChild>
    </w:div>
    <w:div w:id="1808009607">
      <w:bodyDiv w:val="1"/>
      <w:marLeft w:val="0"/>
      <w:marRight w:val="0"/>
      <w:marTop w:val="0"/>
      <w:marBottom w:val="0"/>
      <w:divBdr>
        <w:top w:val="none" w:sz="0" w:space="0" w:color="auto"/>
        <w:left w:val="none" w:sz="0" w:space="0" w:color="auto"/>
        <w:bottom w:val="none" w:sz="0" w:space="0" w:color="auto"/>
        <w:right w:val="none" w:sz="0" w:space="0" w:color="auto"/>
      </w:divBdr>
      <w:divsChild>
        <w:div w:id="2084251795">
          <w:marLeft w:val="0"/>
          <w:marRight w:val="0"/>
          <w:marTop w:val="0"/>
          <w:marBottom w:val="0"/>
          <w:divBdr>
            <w:top w:val="none" w:sz="0" w:space="0" w:color="auto"/>
            <w:left w:val="none" w:sz="0" w:space="0" w:color="auto"/>
            <w:bottom w:val="none" w:sz="0" w:space="0" w:color="auto"/>
            <w:right w:val="none" w:sz="0" w:space="0" w:color="auto"/>
          </w:divBdr>
        </w:div>
        <w:div w:id="519857993">
          <w:marLeft w:val="0"/>
          <w:marRight w:val="0"/>
          <w:marTop w:val="0"/>
          <w:marBottom w:val="0"/>
          <w:divBdr>
            <w:top w:val="none" w:sz="0" w:space="0" w:color="auto"/>
            <w:left w:val="none" w:sz="0" w:space="0" w:color="auto"/>
            <w:bottom w:val="none" w:sz="0" w:space="0" w:color="auto"/>
            <w:right w:val="none" w:sz="0" w:space="0" w:color="auto"/>
          </w:divBdr>
        </w:div>
        <w:div w:id="2037121849">
          <w:marLeft w:val="0"/>
          <w:marRight w:val="0"/>
          <w:marTop w:val="0"/>
          <w:marBottom w:val="0"/>
          <w:divBdr>
            <w:top w:val="none" w:sz="0" w:space="0" w:color="auto"/>
            <w:left w:val="none" w:sz="0" w:space="0" w:color="auto"/>
            <w:bottom w:val="none" w:sz="0" w:space="0" w:color="auto"/>
            <w:right w:val="none" w:sz="0" w:space="0" w:color="auto"/>
          </w:divBdr>
        </w:div>
        <w:div w:id="909735046">
          <w:marLeft w:val="0"/>
          <w:marRight w:val="0"/>
          <w:marTop w:val="0"/>
          <w:marBottom w:val="0"/>
          <w:divBdr>
            <w:top w:val="none" w:sz="0" w:space="0" w:color="auto"/>
            <w:left w:val="none" w:sz="0" w:space="0" w:color="auto"/>
            <w:bottom w:val="none" w:sz="0" w:space="0" w:color="auto"/>
            <w:right w:val="none" w:sz="0" w:space="0" w:color="auto"/>
          </w:divBdr>
        </w:div>
        <w:div w:id="1410538958">
          <w:marLeft w:val="0"/>
          <w:marRight w:val="0"/>
          <w:marTop w:val="0"/>
          <w:marBottom w:val="0"/>
          <w:divBdr>
            <w:top w:val="none" w:sz="0" w:space="0" w:color="auto"/>
            <w:left w:val="none" w:sz="0" w:space="0" w:color="auto"/>
            <w:bottom w:val="none" w:sz="0" w:space="0" w:color="auto"/>
            <w:right w:val="none" w:sz="0" w:space="0" w:color="auto"/>
          </w:divBdr>
        </w:div>
      </w:divsChild>
    </w:div>
    <w:div w:id="1827822486">
      <w:bodyDiv w:val="1"/>
      <w:marLeft w:val="0"/>
      <w:marRight w:val="0"/>
      <w:marTop w:val="0"/>
      <w:marBottom w:val="0"/>
      <w:divBdr>
        <w:top w:val="none" w:sz="0" w:space="0" w:color="auto"/>
        <w:left w:val="none" w:sz="0" w:space="0" w:color="auto"/>
        <w:bottom w:val="none" w:sz="0" w:space="0" w:color="auto"/>
        <w:right w:val="none" w:sz="0" w:space="0" w:color="auto"/>
      </w:divBdr>
      <w:divsChild>
        <w:div w:id="688943702">
          <w:marLeft w:val="0"/>
          <w:marRight w:val="0"/>
          <w:marTop w:val="0"/>
          <w:marBottom w:val="0"/>
          <w:divBdr>
            <w:top w:val="none" w:sz="0" w:space="0" w:color="auto"/>
            <w:left w:val="none" w:sz="0" w:space="0" w:color="auto"/>
            <w:bottom w:val="none" w:sz="0" w:space="0" w:color="auto"/>
            <w:right w:val="none" w:sz="0" w:space="0" w:color="auto"/>
          </w:divBdr>
        </w:div>
        <w:div w:id="2127920182">
          <w:marLeft w:val="0"/>
          <w:marRight w:val="0"/>
          <w:marTop w:val="0"/>
          <w:marBottom w:val="0"/>
          <w:divBdr>
            <w:top w:val="none" w:sz="0" w:space="0" w:color="auto"/>
            <w:left w:val="none" w:sz="0" w:space="0" w:color="auto"/>
            <w:bottom w:val="none" w:sz="0" w:space="0" w:color="auto"/>
            <w:right w:val="none" w:sz="0" w:space="0" w:color="auto"/>
          </w:divBdr>
        </w:div>
        <w:div w:id="1595241672">
          <w:marLeft w:val="0"/>
          <w:marRight w:val="0"/>
          <w:marTop w:val="0"/>
          <w:marBottom w:val="0"/>
          <w:divBdr>
            <w:top w:val="none" w:sz="0" w:space="0" w:color="auto"/>
            <w:left w:val="none" w:sz="0" w:space="0" w:color="auto"/>
            <w:bottom w:val="none" w:sz="0" w:space="0" w:color="auto"/>
            <w:right w:val="none" w:sz="0" w:space="0" w:color="auto"/>
          </w:divBdr>
        </w:div>
        <w:div w:id="995649431">
          <w:marLeft w:val="0"/>
          <w:marRight w:val="0"/>
          <w:marTop w:val="0"/>
          <w:marBottom w:val="0"/>
          <w:divBdr>
            <w:top w:val="none" w:sz="0" w:space="0" w:color="auto"/>
            <w:left w:val="none" w:sz="0" w:space="0" w:color="auto"/>
            <w:bottom w:val="none" w:sz="0" w:space="0" w:color="auto"/>
            <w:right w:val="none" w:sz="0" w:space="0" w:color="auto"/>
          </w:divBdr>
        </w:div>
        <w:div w:id="1158882155">
          <w:marLeft w:val="0"/>
          <w:marRight w:val="0"/>
          <w:marTop w:val="0"/>
          <w:marBottom w:val="0"/>
          <w:divBdr>
            <w:top w:val="none" w:sz="0" w:space="0" w:color="auto"/>
            <w:left w:val="none" w:sz="0" w:space="0" w:color="auto"/>
            <w:bottom w:val="none" w:sz="0" w:space="0" w:color="auto"/>
            <w:right w:val="none" w:sz="0" w:space="0" w:color="auto"/>
          </w:divBdr>
        </w:div>
        <w:div w:id="1528834090">
          <w:marLeft w:val="0"/>
          <w:marRight w:val="0"/>
          <w:marTop w:val="0"/>
          <w:marBottom w:val="0"/>
          <w:divBdr>
            <w:top w:val="none" w:sz="0" w:space="0" w:color="auto"/>
            <w:left w:val="none" w:sz="0" w:space="0" w:color="auto"/>
            <w:bottom w:val="none" w:sz="0" w:space="0" w:color="auto"/>
            <w:right w:val="none" w:sz="0" w:space="0" w:color="auto"/>
          </w:divBdr>
        </w:div>
      </w:divsChild>
    </w:div>
    <w:div w:id="1984384968">
      <w:bodyDiv w:val="1"/>
      <w:marLeft w:val="0"/>
      <w:marRight w:val="0"/>
      <w:marTop w:val="0"/>
      <w:marBottom w:val="0"/>
      <w:divBdr>
        <w:top w:val="none" w:sz="0" w:space="0" w:color="auto"/>
        <w:left w:val="none" w:sz="0" w:space="0" w:color="auto"/>
        <w:bottom w:val="none" w:sz="0" w:space="0" w:color="auto"/>
        <w:right w:val="none" w:sz="0" w:space="0" w:color="auto"/>
      </w:divBdr>
      <w:divsChild>
        <w:div w:id="516424927">
          <w:marLeft w:val="0"/>
          <w:marRight w:val="0"/>
          <w:marTop w:val="0"/>
          <w:marBottom w:val="0"/>
          <w:divBdr>
            <w:top w:val="none" w:sz="0" w:space="0" w:color="auto"/>
            <w:left w:val="none" w:sz="0" w:space="0" w:color="auto"/>
            <w:bottom w:val="none" w:sz="0" w:space="0" w:color="auto"/>
            <w:right w:val="none" w:sz="0" w:space="0" w:color="auto"/>
          </w:divBdr>
        </w:div>
        <w:div w:id="1446462795">
          <w:marLeft w:val="0"/>
          <w:marRight w:val="0"/>
          <w:marTop w:val="0"/>
          <w:marBottom w:val="0"/>
          <w:divBdr>
            <w:top w:val="none" w:sz="0" w:space="0" w:color="auto"/>
            <w:left w:val="none" w:sz="0" w:space="0" w:color="auto"/>
            <w:bottom w:val="none" w:sz="0" w:space="0" w:color="auto"/>
            <w:right w:val="none" w:sz="0" w:space="0" w:color="auto"/>
          </w:divBdr>
        </w:div>
        <w:div w:id="1760444176">
          <w:marLeft w:val="0"/>
          <w:marRight w:val="0"/>
          <w:marTop w:val="0"/>
          <w:marBottom w:val="0"/>
          <w:divBdr>
            <w:top w:val="none" w:sz="0" w:space="0" w:color="auto"/>
            <w:left w:val="none" w:sz="0" w:space="0" w:color="auto"/>
            <w:bottom w:val="none" w:sz="0" w:space="0" w:color="auto"/>
            <w:right w:val="none" w:sz="0" w:space="0" w:color="auto"/>
          </w:divBdr>
        </w:div>
        <w:div w:id="1918050019">
          <w:marLeft w:val="0"/>
          <w:marRight w:val="0"/>
          <w:marTop w:val="0"/>
          <w:marBottom w:val="0"/>
          <w:divBdr>
            <w:top w:val="none" w:sz="0" w:space="0" w:color="auto"/>
            <w:left w:val="none" w:sz="0" w:space="0" w:color="auto"/>
            <w:bottom w:val="none" w:sz="0" w:space="0" w:color="auto"/>
            <w:right w:val="none" w:sz="0" w:space="0" w:color="auto"/>
          </w:divBdr>
        </w:div>
      </w:divsChild>
    </w:div>
    <w:div w:id="1997568162">
      <w:bodyDiv w:val="1"/>
      <w:marLeft w:val="0"/>
      <w:marRight w:val="0"/>
      <w:marTop w:val="0"/>
      <w:marBottom w:val="0"/>
      <w:divBdr>
        <w:top w:val="none" w:sz="0" w:space="0" w:color="auto"/>
        <w:left w:val="none" w:sz="0" w:space="0" w:color="auto"/>
        <w:bottom w:val="none" w:sz="0" w:space="0" w:color="auto"/>
        <w:right w:val="none" w:sz="0" w:space="0" w:color="auto"/>
      </w:divBdr>
      <w:divsChild>
        <w:div w:id="1975788954">
          <w:marLeft w:val="0"/>
          <w:marRight w:val="0"/>
          <w:marTop w:val="0"/>
          <w:marBottom w:val="0"/>
          <w:divBdr>
            <w:top w:val="none" w:sz="0" w:space="0" w:color="auto"/>
            <w:left w:val="none" w:sz="0" w:space="0" w:color="auto"/>
            <w:bottom w:val="none" w:sz="0" w:space="0" w:color="auto"/>
            <w:right w:val="none" w:sz="0" w:space="0" w:color="auto"/>
          </w:divBdr>
        </w:div>
        <w:div w:id="221261443">
          <w:marLeft w:val="0"/>
          <w:marRight w:val="0"/>
          <w:marTop w:val="0"/>
          <w:marBottom w:val="0"/>
          <w:divBdr>
            <w:top w:val="none" w:sz="0" w:space="0" w:color="auto"/>
            <w:left w:val="none" w:sz="0" w:space="0" w:color="auto"/>
            <w:bottom w:val="none" w:sz="0" w:space="0" w:color="auto"/>
            <w:right w:val="none" w:sz="0" w:space="0" w:color="auto"/>
          </w:divBdr>
        </w:div>
        <w:div w:id="1559508683">
          <w:marLeft w:val="0"/>
          <w:marRight w:val="0"/>
          <w:marTop w:val="0"/>
          <w:marBottom w:val="0"/>
          <w:divBdr>
            <w:top w:val="none" w:sz="0" w:space="0" w:color="auto"/>
            <w:left w:val="none" w:sz="0" w:space="0" w:color="auto"/>
            <w:bottom w:val="none" w:sz="0" w:space="0" w:color="auto"/>
            <w:right w:val="none" w:sz="0" w:space="0" w:color="auto"/>
          </w:divBdr>
        </w:div>
        <w:div w:id="417530775">
          <w:marLeft w:val="0"/>
          <w:marRight w:val="0"/>
          <w:marTop w:val="0"/>
          <w:marBottom w:val="0"/>
          <w:divBdr>
            <w:top w:val="none" w:sz="0" w:space="0" w:color="auto"/>
            <w:left w:val="none" w:sz="0" w:space="0" w:color="auto"/>
            <w:bottom w:val="none" w:sz="0" w:space="0" w:color="auto"/>
            <w:right w:val="none" w:sz="0" w:space="0" w:color="auto"/>
          </w:divBdr>
        </w:div>
        <w:div w:id="1191184221">
          <w:marLeft w:val="0"/>
          <w:marRight w:val="0"/>
          <w:marTop w:val="0"/>
          <w:marBottom w:val="0"/>
          <w:divBdr>
            <w:top w:val="none" w:sz="0" w:space="0" w:color="auto"/>
            <w:left w:val="none" w:sz="0" w:space="0" w:color="auto"/>
            <w:bottom w:val="none" w:sz="0" w:space="0" w:color="auto"/>
            <w:right w:val="none" w:sz="0" w:space="0" w:color="auto"/>
          </w:divBdr>
        </w:div>
      </w:divsChild>
    </w:div>
    <w:div w:id="2107067828">
      <w:bodyDiv w:val="1"/>
      <w:marLeft w:val="0"/>
      <w:marRight w:val="0"/>
      <w:marTop w:val="0"/>
      <w:marBottom w:val="0"/>
      <w:divBdr>
        <w:top w:val="none" w:sz="0" w:space="0" w:color="auto"/>
        <w:left w:val="none" w:sz="0" w:space="0" w:color="auto"/>
        <w:bottom w:val="none" w:sz="0" w:space="0" w:color="auto"/>
        <w:right w:val="none" w:sz="0" w:space="0" w:color="auto"/>
      </w:divBdr>
      <w:divsChild>
        <w:div w:id="1651207162">
          <w:marLeft w:val="0"/>
          <w:marRight w:val="0"/>
          <w:marTop w:val="0"/>
          <w:marBottom w:val="0"/>
          <w:divBdr>
            <w:top w:val="none" w:sz="0" w:space="0" w:color="auto"/>
            <w:left w:val="none" w:sz="0" w:space="0" w:color="auto"/>
            <w:bottom w:val="none" w:sz="0" w:space="0" w:color="auto"/>
            <w:right w:val="none" w:sz="0" w:space="0" w:color="auto"/>
          </w:divBdr>
        </w:div>
        <w:div w:id="2120296807">
          <w:marLeft w:val="0"/>
          <w:marRight w:val="0"/>
          <w:marTop w:val="0"/>
          <w:marBottom w:val="0"/>
          <w:divBdr>
            <w:top w:val="none" w:sz="0" w:space="0" w:color="auto"/>
            <w:left w:val="none" w:sz="0" w:space="0" w:color="auto"/>
            <w:bottom w:val="none" w:sz="0" w:space="0" w:color="auto"/>
            <w:right w:val="none" w:sz="0" w:space="0" w:color="auto"/>
          </w:divBdr>
        </w:div>
        <w:div w:id="1568804812">
          <w:marLeft w:val="0"/>
          <w:marRight w:val="0"/>
          <w:marTop w:val="0"/>
          <w:marBottom w:val="0"/>
          <w:divBdr>
            <w:top w:val="none" w:sz="0" w:space="0" w:color="auto"/>
            <w:left w:val="none" w:sz="0" w:space="0" w:color="auto"/>
            <w:bottom w:val="none" w:sz="0" w:space="0" w:color="auto"/>
            <w:right w:val="none" w:sz="0" w:space="0" w:color="auto"/>
          </w:divBdr>
        </w:div>
        <w:div w:id="414976085">
          <w:marLeft w:val="0"/>
          <w:marRight w:val="0"/>
          <w:marTop w:val="0"/>
          <w:marBottom w:val="0"/>
          <w:divBdr>
            <w:top w:val="none" w:sz="0" w:space="0" w:color="auto"/>
            <w:left w:val="none" w:sz="0" w:space="0" w:color="auto"/>
            <w:bottom w:val="none" w:sz="0" w:space="0" w:color="auto"/>
            <w:right w:val="none" w:sz="0" w:space="0" w:color="auto"/>
          </w:divBdr>
        </w:div>
        <w:div w:id="638651575">
          <w:marLeft w:val="0"/>
          <w:marRight w:val="0"/>
          <w:marTop w:val="0"/>
          <w:marBottom w:val="0"/>
          <w:divBdr>
            <w:top w:val="none" w:sz="0" w:space="0" w:color="auto"/>
            <w:left w:val="none" w:sz="0" w:space="0" w:color="auto"/>
            <w:bottom w:val="none" w:sz="0" w:space="0" w:color="auto"/>
            <w:right w:val="none" w:sz="0" w:space="0" w:color="auto"/>
          </w:divBdr>
        </w:div>
        <w:div w:id="1104229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f31497-36a6-40f5-9d23-957db89df0bf">
      <Terms xmlns="http://schemas.microsoft.com/office/infopath/2007/PartnerControls"/>
    </lcf76f155ced4ddcb4097134ff3c332f>
    <TaxCatchAll xmlns="43cee762-2203-4658-9104-2a1651a390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9221D959FCF943B8B205F28DC64483" ma:contentTypeVersion="9" ma:contentTypeDescription="Create a new document." ma:contentTypeScope="" ma:versionID="8246b1b77e450b8b8364730537ddec96">
  <xsd:schema xmlns:xsd="http://www.w3.org/2001/XMLSchema" xmlns:xs="http://www.w3.org/2001/XMLSchema" xmlns:p="http://schemas.microsoft.com/office/2006/metadata/properties" xmlns:ns2="f0f31497-36a6-40f5-9d23-957db89df0bf" xmlns:ns3="43cee762-2203-4658-9104-2a1651a390d8" targetNamespace="http://schemas.microsoft.com/office/2006/metadata/properties" ma:root="true" ma:fieldsID="c6fdc8e69932a466eda381d98939c6eb" ns2:_="" ns3:_="">
    <xsd:import namespace="f0f31497-36a6-40f5-9d23-957db89df0bf"/>
    <xsd:import namespace="43cee762-2203-4658-9104-2a1651a390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31497-36a6-40f5-9d23-957db89df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2778240-87e4-4b12-a3f7-7ff848a9cc6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ee762-2203-4658-9104-2a1651a390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c4986b-575e-40c8-9309-a036793767f5}" ma:internalName="TaxCatchAll" ma:showField="CatchAllData" ma:web="43cee762-2203-4658-9104-2a1651a39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B01E8-68D0-43AD-B126-D658129B0C37}">
  <ds:schemaRefs>
    <ds:schemaRef ds:uri="http://schemas.microsoft.com/sharepoint/v3/contenttype/forms"/>
  </ds:schemaRefs>
</ds:datastoreItem>
</file>

<file path=customXml/itemProps2.xml><?xml version="1.0" encoding="utf-8"?>
<ds:datastoreItem xmlns:ds="http://schemas.openxmlformats.org/officeDocument/2006/customXml" ds:itemID="{DBFE3D38-A3F8-457F-9822-D250FCD89224}">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43cee762-2203-4658-9104-2a1651a390d8"/>
    <ds:schemaRef ds:uri="f0f31497-36a6-40f5-9d23-957db89df0bf"/>
  </ds:schemaRefs>
</ds:datastoreItem>
</file>

<file path=customXml/itemProps3.xml><?xml version="1.0" encoding="utf-8"?>
<ds:datastoreItem xmlns:ds="http://schemas.openxmlformats.org/officeDocument/2006/customXml" ds:itemID="{9075088B-008B-4E16-B9C8-BD11FAC92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31497-36a6-40f5-9d23-957db89df0bf"/>
    <ds:schemaRef ds:uri="43cee762-2203-4658-9104-2a1651a39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Holmes</dc:creator>
  <cp:keywords/>
  <dc:description/>
  <cp:lastModifiedBy>Jennifer Entwistle</cp:lastModifiedBy>
  <cp:revision>2</cp:revision>
  <cp:lastPrinted>2023-05-24T14:45:00Z</cp:lastPrinted>
  <dcterms:created xsi:type="dcterms:W3CDTF">2024-12-03T13:14:00Z</dcterms:created>
  <dcterms:modified xsi:type="dcterms:W3CDTF">2024-12-03T13:14:00Z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0x010100779221D959FCF943B8B205F28DC64483</vt:lpwstr>
  </property>
</Properties>
</file>